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EC" w:rsidRDefault="009C54EC" w:rsidP="00833168">
      <w:pPr>
        <w:spacing w:after="148" w:line="25" w:lineRule="atLeast"/>
        <w:ind w:right="0"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5EB6" w:rsidRPr="002732B6" w:rsidRDefault="00965EB6" w:rsidP="00965EB6">
      <w:pPr>
        <w:pStyle w:val="1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965EB6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2732B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2732B6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9</w:t>
      </w:r>
      <w:bookmarkStart w:id="0" w:name="_GoBack"/>
      <w:bookmarkEnd w:id="0"/>
    </w:p>
    <w:p w:rsidR="00965EB6" w:rsidRDefault="00965EB6" w:rsidP="00965EB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к распоряжению </w:t>
      </w:r>
      <w:r w:rsidR="004D46AB">
        <w:rPr>
          <w:rFonts w:ascii="Times New Roman" w:hAnsi="Times New Roman" w:cs="Times New Roman"/>
          <w:sz w:val="28"/>
          <w:szCs w:val="28"/>
          <w:lang w:bidi="ru-RU"/>
        </w:rPr>
        <w:t>Контрольно-счетн</w:t>
      </w:r>
      <w:r>
        <w:rPr>
          <w:rFonts w:ascii="Times New Roman" w:hAnsi="Times New Roman" w:cs="Times New Roman"/>
          <w:sz w:val="28"/>
          <w:szCs w:val="28"/>
          <w:lang w:bidi="ru-RU"/>
        </w:rPr>
        <w:t>ой палаты</w:t>
      </w:r>
    </w:p>
    <w:p w:rsidR="00965EB6" w:rsidRDefault="00965EB6" w:rsidP="00965EB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Кемеровского муниципального округа</w:t>
      </w:r>
    </w:p>
    <w:p w:rsidR="00965EB6" w:rsidRDefault="004424D2" w:rsidP="004424D2">
      <w:pPr>
        <w:spacing w:line="24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                           </w:t>
      </w:r>
      <w:r w:rsidR="00965EB6">
        <w:rPr>
          <w:rFonts w:ascii="Times New Roman" w:hAnsi="Times New Roman" w:cs="Times New Roman"/>
          <w:sz w:val="28"/>
          <w:szCs w:val="28"/>
          <w:lang w:bidi="ru-RU"/>
        </w:rPr>
        <w:t xml:space="preserve">от </w:t>
      </w:r>
      <w:r w:rsidRPr="004424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04.04.2022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№ </w:t>
      </w:r>
      <w:r w:rsidRPr="004424D2">
        <w:rPr>
          <w:rFonts w:ascii="Times New Roman" w:hAnsi="Times New Roman" w:cs="Times New Roman"/>
          <w:sz w:val="28"/>
          <w:szCs w:val="28"/>
          <w:u w:val="single"/>
          <w:lang w:bidi="ru-RU"/>
        </w:rPr>
        <w:t>4</w:t>
      </w:r>
      <w:r w:rsidR="00965EB6" w:rsidRPr="004424D2">
        <w:rPr>
          <w:rFonts w:ascii="Times New Roman" w:hAnsi="Times New Roman" w:cs="Times New Roman"/>
          <w:sz w:val="28"/>
          <w:szCs w:val="28"/>
          <w:u w:val="single"/>
        </w:rPr>
        <w:t> </w:t>
      </w:r>
    </w:p>
    <w:p w:rsidR="004424D2" w:rsidRDefault="004424D2" w:rsidP="00C41C60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</w:p>
    <w:p w:rsidR="004424D2" w:rsidRDefault="004424D2" w:rsidP="00C41C60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</w:p>
    <w:p w:rsidR="004424D2" w:rsidRDefault="004424D2" w:rsidP="00C41C60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</w:p>
    <w:p w:rsidR="00C41C60" w:rsidRDefault="004D46AB" w:rsidP="00C41C60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Контрольно-счетн</w:t>
      </w:r>
      <w:r w:rsidR="00C41C60">
        <w:rPr>
          <w:bCs/>
          <w:color w:val="auto"/>
          <w:sz w:val="28"/>
          <w:szCs w:val="28"/>
        </w:rPr>
        <w:t>ая палат</w:t>
      </w:r>
      <w:r w:rsidR="00D80281">
        <w:rPr>
          <w:bCs/>
          <w:color w:val="auto"/>
          <w:sz w:val="28"/>
          <w:szCs w:val="28"/>
        </w:rPr>
        <w:t>а Кемеровского муниципального округа</w:t>
      </w:r>
    </w:p>
    <w:p w:rsidR="00C41C60" w:rsidRDefault="00C41C60" w:rsidP="00C41C60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</w:p>
    <w:p w:rsidR="00C41C60" w:rsidRDefault="00C41C60" w:rsidP="00C41C60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</w:p>
    <w:p w:rsidR="009C54EC" w:rsidRPr="000063CD" w:rsidRDefault="009C54EC" w:rsidP="00833168">
      <w:pPr>
        <w:spacing w:after="148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4EC" w:rsidRPr="000063CD" w:rsidRDefault="009C54EC" w:rsidP="00833168">
      <w:pPr>
        <w:spacing w:after="148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4EC" w:rsidRPr="00442AB4" w:rsidRDefault="009C54EC" w:rsidP="00833168">
      <w:pPr>
        <w:spacing w:after="148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168" w:rsidRPr="00442AB4" w:rsidRDefault="00833168" w:rsidP="00833168">
      <w:pPr>
        <w:spacing w:after="148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4EC" w:rsidRPr="005563ED" w:rsidRDefault="009C54EC" w:rsidP="00833168">
      <w:pPr>
        <w:spacing w:after="148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168" w:rsidRPr="005563ED" w:rsidRDefault="009C54EC" w:rsidP="00442AB4">
      <w:pPr>
        <w:spacing w:line="240" w:lineRule="auto"/>
        <w:ind w:righ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</w:t>
      </w:r>
    </w:p>
    <w:p w:rsidR="009C54EC" w:rsidRPr="005563ED" w:rsidRDefault="00D80281" w:rsidP="00442AB4">
      <w:pPr>
        <w:spacing w:line="240" w:lineRule="auto"/>
        <w:ind w:righ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ВНЕШНЕГО МУНИЦИПАЛЬНОГО</w:t>
      </w:r>
      <w:r w:rsidR="009C54EC" w:rsidRPr="00556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ФИНАНСОВОГО КОНТРОЛЯ</w:t>
      </w:r>
    </w:p>
    <w:p w:rsidR="009C54EC" w:rsidRPr="00442AB4" w:rsidRDefault="009C54EC" w:rsidP="00833168">
      <w:pPr>
        <w:spacing w:after="148" w:line="25" w:lineRule="atLeast"/>
        <w:ind w:righ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54EC" w:rsidRPr="00442AB4" w:rsidRDefault="00A02328" w:rsidP="00442AB4">
      <w:pPr>
        <w:autoSpaceDE w:val="0"/>
        <w:autoSpaceDN w:val="0"/>
        <w:adjustRightInd w:val="0"/>
        <w:spacing w:line="240" w:lineRule="auto"/>
        <w:ind w:right="0" w:firstLine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СФК </w:t>
      </w:r>
      <w:r w:rsidR="00BD0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C952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C54EC" w:rsidRPr="00442A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C77923" w:rsidRPr="00442AB4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В</w:t>
      </w:r>
      <w:r w:rsidR="00833168" w:rsidRPr="00442AB4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нешняя проверка отчета </w:t>
      </w:r>
      <w:r w:rsidR="0098672D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Кемеровского муниципального округа</w:t>
      </w:r>
      <w:r w:rsidR="00D80281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 об исполнении</w:t>
      </w:r>
      <w:r w:rsidR="00833168" w:rsidRPr="00442AB4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 бюджета</w:t>
      </w:r>
      <w:r w:rsidR="00D80281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 Кемеровского муниципального округа</w:t>
      </w:r>
      <w:r w:rsidR="009C54EC" w:rsidRPr="00442A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C54EC" w:rsidRDefault="009C54EC" w:rsidP="00442AB4">
      <w:pPr>
        <w:spacing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4C46" w:rsidRDefault="00F04C46" w:rsidP="00442AB4">
      <w:pPr>
        <w:spacing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4C46" w:rsidRDefault="00F04C46" w:rsidP="00442AB4">
      <w:pPr>
        <w:spacing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4C46" w:rsidRDefault="00F04C46" w:rsidP="00442AB4">
      <w:pPr>
        <w:spacing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4C46" w:rsidRPr="00442AB4" w:rsidRDefault="00F04C46" w:rsidP="00442AB4">
      <w:pPr>
        <w:spacing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4E7B" w:rsidRDefault="00044E7B" w:rsidP="00833168">
      <w:pPr>
        <w:spacing w:after="148" w:line="25" w:lineRule="atLeast"/>
        <w:ind w:right="0"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44E7B" w:rsidRDefault="00044E7B" w:rsidP="00833168">
      <w:pPr>
        <w:spacing w:after="148" w:line="25" w:lineRule="atLeast"/>
        <w:ind w:right="0"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C54EC" w:rsidRPr="00442AB4" w:rsidRDefault="009C54EC" w:rsidP="00833168">
      <w:pPr>
        <w:spacing w:after="148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A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42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54EC" w:rsidRPr="00442AB4" w:rsidRDefault="009C54EC" w:rsidP="00833168">
      <w:pPr>
        <w:spacing w:after="131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C54EC" w:rsidRPr="00442AB4" w:rsidRDefault="009C54EC" w:rsidP="00833168">
      <w:pPr>
        <w:spacing w:after="131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C54EC" w:rsidRPr="00442AB4" w:rsidRDefault="009C54EC" w:rsidP="00833168">
      <w:pPr>
        <w:spacing w:after="133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4EC" w:rsidRPr="00442AB4" w:rsidRDefault="009C54EC" w:rsidP="00833168">
      <w:pPr>
        <w:spacing w:after="131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54EC" w:rsidRPr="00442AB4" w:rsidRDefault="009C54EC" w:rsidP="00833168">
      <w:pPr>
        <w:spacing w:after="131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54EC" w:rsidRPr="00442AB4" w:rsidRDefault="009C54EC" w:rsidP="00833168">
      <w:pPr>
        <w:spacing w:after="131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4EC" w:rsidRPr="00442AB4" w:rsidRDefault="009C54EC" w:rsidP="00833168">
      <w:pPr>
        <w:spacing w:after="131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4EC" w:rsidRPr="00442AB4" w:rsidRDefault="009C54EC" w:rsidP="00833168">
      <w:pPr>
        <w:spacing w:after="131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4EC" w:rsidRPr="00442AB4" w:rsidRDefault="009C54EC" w:rsidP="00833168">
      <w:pPr>
        <w:spacing w:after="131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4EC" w:rsidRPr="00442AB4" w:rsidRDefault="009C54EC" w:rsidP="00833168">
      <w:pPr>
        <w:spacing w:after="131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168" w:rsidRPr="00442AB4" w:rsidRDefault="009C54EC" w:rsidP="003E64BF">
      <w:pPr>
        <w:spacing w:after="131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</w:p>
    <w:p w:rsidR="003E64BF" w:rsidRPr="00442AB4" w:rsidRDefault="003E64BF" w:rsidP="003E64BF">
      <w:pPr>
        <w:spacing w:after="131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4BF" w:rsidRPr="00442AB4" w:rsidRDefault="003E64BF" w:rsidP="003E64BF">
      <w:pPr>
        <w:spacing w:after="131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168" w:rsidRPr="00442AB4" w:rsidRDefault="00833168" w:rsidP="0004499E">
      <w:pPr>
        <w:spacing w:after="15" w:line="25" w:lineRule="atLeast"/>
        <w:ind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4EC" w:rsidRPr="00E33E56" w:rsidRDefault="009C54EC" w:rsidP="00E33E56">
      <w:pPr>
        <w:tabs>
          <w:tab w:val="center" w:pos="4944"/>
          <w:tab w:val="center" w:pos="9448"/>
        </w:tabs>
        <w:spacing w:after="108" w:line="25" w:lineRule="atLeast"/>
        <w:ind w:righ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4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</w:t>
      </w:r>
    </w:p>
    <w:sdt>
      <w:sdt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d w:val="867876194"/>
        <w:docPartObj>
          <w:docPartGallery w:val="Table of Contents"/>
        </w:docPartObj>
      </w:sdtPr>
      <w:sdtEndPr>
        <w:rPr>
          <w:lang w:eastAsia="en-US"/>
        </w:rPr>
      </w:sdtEndPr>
      <w:sdtContent>
        <w:sdt>
          <w:sdtPr>
            <w:rPr>
              <w:rFonts w:asciiTheme="majorHAnsi" w:eastAsiaTheme="majorEastAsia" w:hAnsiTheme="majorHAnsi" w:cstheme="majorBidi"/>
              <w:color w:val="2E74B5" w:themeColor="accent1" w:themeShade="BF"/>
              <w:sz w:val="28"/>
              <w:szCs w:val="28"/>
              <w:lang w:eastAsia="ru-RU"/>
            </w:rPr>
            <w:id w:val="-190003490"/>
            <w:docPartObj>
              <w:docPartGallery w:val="Table of Contents"/>
              <w:docPartUnique/>
            </w:docPartObj>
          </w:sdtPr>
          <w:sdtEndPr>
            <w:rPr>
              <w:rFonts w:asciiTheme="minorHAnsi" w:eastAsiaTheme="minorHAnsi" w:hAnsiTheme="minorHAnsi" w:cstheme="minorBidi"/>
              <w:color w:val="auto"/>
              <w:lang w:eastAsia="en-US"/>
            </w:rPr>
          </w:sdtEndPr>
          <w:sdtContent>
            <w:p w:rsidR="00D10B61" w:rsidRPr="00442AB4" w:rsidRDefault="00D10B61" w:rsidP="0004499E">
              <w:pPr>
                <w:spacing w:after="15" w:line="240" w:lineRule="auto"/>
                <w:ind w:right="0" w:firstLine="567"/>
                <w:contextualSpacing/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</w:pPr>
            </w:p>
            <w:p w:rsidR="00442AB4" w:rsidRPr="00442AB4" w:rsidRDefault="00442AB4" w:rsidP="00442AB4">
              <w:pPr>
                <w:spacing w:after="15" w:line="240" w:lineRule="auto"/>
                <w:ind w:right="0" w:firstLine="567"/>
                <w:contextualSpacing/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</w:pPr>
            </w:p>
            <w:p w:rsidR="00D10B61" w:rsidRPr="00442AB4" w:rsidRDefault="0004499E" w:rsidP="00833168">
              <w:pPr>
                <w:tabs>
                  <w:tab w:val="right" w:leader="dot" w:pos="10031"/>
                </w:tabs>
                <w:spacing w:after="154" w:line="240" w:lineRule="auto"/>
                <w:ind w:right="0" w:firstLine="567"/>
                <w:rPr>
                  <w:rFonts w:ascii="Times New Roman" w:eastAsia="Times New Roman" w:hAnsi="Times New Roman" w:cs="Times New Roman"/>
                  <w:noProof/>
                  <w:color w:val="000000"/>
                  <w:sz w:val="28"/>
                  <w:szCs w:val="28"/>
                  <w:lang w:eastAsia="ru-RU"/>
                </w:rPr>
              </w:pPr>
              <w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1</w:t>
              </w:r>
              <w:r w:rsidR="00633659" w:rsidRPr="00442AB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. </w:t>
              </w:r>
              <w:r w:rsidR="00D10B61" w:rsidRPr="00442AB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Общие полож</w:t>
              </w:r>
              <w:r w:rsidR="00442AB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ения …………………………………………………………</w:t>
              </w:r>
              <w:r w:rsidR="005E5FE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 </w:t>
              </w:r>
              <w:r w:rsidR="00442AB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3</w:t>
              </w:r>
            </w:p>
            <w:p w:rsidR="00D10B61" w:rsidRPr="00442AB4" w:rsidRDefault="0004499E" w:rsidP="00833168">
              <w:pPr>
                <w:tabs>
                  <w:tab w:val="right" w:leader="dot" w:pos="10031"/>
                </w:tabs>
                <w:spacing w:after="154" w:line="240" w:lineRule="auto"/>
                <w:ind w:right="0" w:firstLine="567"/>
                <w:rPr>
                  <w:rFonts w:ascii="Times New Roman" w:eastAsia="Times New Roman" w:hAnsi="Times New Roman" w:cs="Times New Roman"/>
                  <w:noProof/>
                  <w:color w:val="000000"/>
                  <w:sz w:val="28"/>
                  <w:szCs w:val="28"/>
                  <w:lang w:eastAsia="ru-RU"/>
                </w:rPr>
              </w:pPr>
              <w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2</w:t>
              </w:r>
              <w:r w:rsidR="00633659" w:rsidRPr="00442AB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. </w:t>
              </w:r>
              <w:r w:rsidR="00D10B61" w:rsidRPr="00442AB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fldChar w:fldCharType="begin"/>
              </w:r>
              <w:r w:rsidR="00D10B61" w:rsidRPr="00442AB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instrText xml:space="preserve"> TOC \o "1-2" \h \z \u </w:instrText>
              </w:r>
              <w:r w:rsidR="00D10B61" w:rsidRPr="00442AB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fldChar w:fldCharType="separate"/>
              </w:r>
              <w:r w:rsidR="00976D6B" w:rsidRPr="00442AB4">
                <w:rPr>
                  <w:rFonts w:ascii="Times New Roman" w:eastAsia="Times New Roman" w:hAnsi="Times New Roman" w:cs="Times New Roman"/>
                  <w:noProof/>
                  <w:color w:val="000000"/>
                  <w:sz w:val="28"/>
                  <w:szCs w:val="28"/>
                  <w:lang w:eastAsia="ru-RU"/>
                </w:rPr>
                <w:t>Цели,</w:t>
              </w:r>
              <w:r w:rsidR="00D10B61" w:rsidRPr="00442AB4">
                <w:rPr>
                  <w:rFonts w:ascii="Times New Roman" w:eastAsia="Times New Roman" w:hAnsi="Times New Roman" w:cs="Times New Roman"/>
                  <w:noProof/>
                  <w:color w:val="000000"/>
                  <w:sz w:val="28"/>
                  <w:szCs w:val="28"/>
                  <w:lang w:eastAsia="ru-RU"/>
                </w:rPr>
                <w:t xml:space="preserve"> задачи </w:t>
              </w:r>
              <w:r w:rsidR="00976D6B" w:rsidRPr="00442AB4">
                <w:rPr>
                  <w:rFonts w:ascii="Times New Roman" w:eastAsia="Times New Roman" w:hAnsi="Times New Roman" w:cs="Times New Roman"/>
                  <w:noProof/>
                  <w:color w:val="000000"/>
                  <w:sz w:val="28"/>
                  <w:szCs w:val="28"/>
                  <w:lang w:eastAsia="ru-RU"/>
                </w:rPr>
                <w:t xml:space="preserve">и предмет </w:t>
              </w:r>
              <w:r w:rsidR="00D10B61" w:rsidRPr="00442AB4">
                <w:rPr>
                  <w:rFonts w:ascii="Times New Roman" w:eastAsia="Times New Roman" w:hAnsi="Times New Roman" w:cs="Times New Roman"/>
                  <w:noProof/>
                  <w:color w:val="000000"/>
                  <w:sz w:val="28"/>
                  <w:szCs w:val="28"/>
                  <w:lang w:eastAsia="ru-RU"/>
                </w:rPr>
                <w:t xml:space="preserve">внешней </w:t>
              </w:r>
              <w:r w:rsidR="00442AB4">
                <w:rPr>
                  <w:rFonts w:ascii="Times New Roman" w:eastAsia="Times New Roman" w:hAnsi="Times New Roman" w:cs="Times New Roman"/>
                  <w:noProof/>
                  <w:color w:val="000000"/>
                  <w:sz w:val="28"/>
                  <w:szCs w:val="28"/>
                  <w:lang w:eastAsia="ru-RU"/>
                </w:rPr>
                <w:t>проверки ………………………………</w:t>
              </w:r>
              <w:r w:rsidR="005E5FEC">
                <w:rPr>
                  <w:rFonts w:ascii="Times New Roman" w:eastAsia="Times New Roman" w:hAnsi="Times New Roman" w:cs="Times New Roman"/>
                  <w:noProof/>
                  <w:color w:val="000000"/>
                  <w:sz w:val="28"/>
                  <w:szCs w:val="28"/>
                  <w:lang w:eastAsia="ru-RU"/>
                </w:rPr>
                <w:t xml:space="preserve"> </w:t>
              </w:r>
              <w:r w:rsidR="00D10B61" w:rsidRPr="00442AB4">
                <w:rPr>
                  <w:rFonts w:ascii="Times New Roman" w:eastAsia="Times New Roman" w:hAnsi="Times New Roman" w:cs="Times New Roman"/>
                  <w:noProof/>
                  <w:color w:val="000000"/>
                  <w:sz w:val="28"/>
                  <w:szCs w:val="28"/>
                  <w:lang w:eastAsia="ru-RU"/>
                </w:rPr>
                <w:t>4</w:t>
              </w:r>
            </w:p>
            <w:p w:rsidR="00D10B61" w:rsidRPr="00442AB4" w:rsidRDefault="0004499E" w:rsidP="00833168">
              <w:pPr>
                <w:tabs>
                  <w:tab w:val="right" w:leader="dot" w:pos="10031"/>
                </w:tabs>
                <w:spacing w:after="154" w:line="240" w:lineRule="auto"/>
                <w:ind w:right="0" w:firstLine="567"/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</w:pPr>
              <w:r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3</w:t>
              </w:r>
              <w:r w:rsidR="00633659" w:rsidRPr="00442AB4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 xml:space="preserve">. </w:t>
              </w:r>
              <w:r w:rsidR="00910832" w:rsidRPr="00442AB4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Взаимо</w:t>
              </w:r>
              <w:r w:rsidR="004639DD" w:rsidRPr="00442AB4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связь</w:t>
              </w:r>
              <w:r w:rsidR="00910832" w:rsidRPr="00442AB4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 xml:space="preserve"> с другими стандартами...</w:t>
              </w:r>
              <w:r w:rsidR="00D10B61" w:rsidRPr="00442AB4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…………………………………</w:t>
              </w:r>
              <w:r w:rsidR="00442AB4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….</w:t>
              </w:r>
              <w:r w:rsidR="005E5FEC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5</w:t>
              </w:r>
            </w:p>
            <w:p w:rsidR="00910832" w:rsidRPr="00442AB4" w:rsidRDefault="0004499E" w:rsidP="00833168">
              <w:pPr>
                <w:tabs>
                  <w:tab w:val="right" w:leader="dot" w:pos="10031"/>
                </w:tabs>
                <w:spacing w:after="154" w:line="240" w:lineRule="auto"/>
                <w:ind w:right="0" w:firstLine="567"/>
                <w:rPr>
                  <w:rFonts w:ascii="Times New Roman" w:eastAsia="Times New Roman" w:hAnsi="Times New Roman" w:cs="Times New Roman"/>
                  <w:noProof/>
                  <w:color w:val="000000"/>
                  <w:sz w:val="28"/>
                  <w:szCs w:val="28"/>
                  <w:lang w:eastAsia="ru-RU"/>
                </w:rPr>
              </w:pPr>
              <w:r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4</w:t>
              </w:r>
              <w:r w:rsidR="00910832" w:rsidRPr="00442AB4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 xml:space="preserve">. </w:t>
              </w:r>
              <w:r w:rsidR="004639DD" w:rsidRPr="00442AB4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Организация</w:t>
              </w:r>
              <w:r w:rsidR="00910832" w:rsidRPr="00442AB4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 xml:space="preserve"> внешней проверки……………………………………</w:t>
              </w:r>
              <w:r w:rsidR="004639DD" w:rsidRPr="00442AB4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442AB4"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……...</w:t>
              </w:r>
              <w:r>
                <w:rPr>
                  <w:rFonts w:ascii="Times New Roman" w:eastAsiaTheme="minorEastAsia" w:hAnsi="Times New Roman" w:cs="Times New Roman"/>
                  <w:sz w:val="28"/>
                  <w:szCs w:val="28"/>
                  <w:lang w:eastAsia="ru-RU"/>
                </w:rPr>
                <w:t>5</w:t>
              </w:r>
            </w:p>
            <w:p w:rsidR="00D10B61" w:rsidRPr="00442AB4" w:rsidRDefault="002732B6" w:rsidP="00442AB4">
              <w:pPr>
                <w:tabs>
                  <w:tab w:val="right" w:leader="dot" w:pos="10031"/>
                </w:tabs>
                <w:spacing w:after="154" w:line="240" w:lineRule="auto"/>
                <w:ind w:right="0" w:firstLine="567"/>
                <w:rPr>
                  <w:rFonts w:ascii="Times New Roman" w:eastAsia="Times New Roman" w:hAnsi="Times New Roman" w:cs="Times New Roman"/>
                  <w:noProof/>
                  <w:color w:val="000000"/>
                  <w:sz w:val="28"/>
                  <w:szCs w:val="28"/>
                  <w:lang w:eastAsia="ru-RU"/>
                </w:rPr>
              </w:pPr>
              <w:hyperlink w:anchor="_Toc67693"/>
            </w:p>
            <w:p w:rsidR="007D28B6" w:rsidRPr="00442AB4" w:rsidRDefault="00D10B61" w:rsidP="00442AB4">
              <w:pPr>
                <w:tabs>
                  <w:tab w:val="right" w:leader="dot" w:pos="10031"/>
                </w:tabs>
                <w:spacing w:after="154" w:line="240" w:lineRule="auto"/>
                <w:ind w:right="0" w:firstLine="0"/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</w:pPr>
              <w:r w:rsidRPr="00442AB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fldChar w:fldCharType="end"/>
              </w:r>
            </w:p>
            <w:p w:rsidR="007D40BF" w:rsidRPr="00442AB4" w:rsidRDefault="00AD2A31" w:rsidP="00E17177">
              <w:pPr>
                <w:tabs>
                  <w:tab w:val="left" w:pos="2235"/>
                </w:tabs>
                <w:spacing w:line="288" w:lineRule="auto"/>
                <w:ind w:left="113" w:right="0" w:firstLine="0"/>
                <w:jc w:val="left"/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</w:pP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Приложение 1.</w:t>
              </w:r>
              <w:r w:rsidR="00B822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</w:t>
              </w:r>
              <w:r w:rsidR="007D40BF" w:rsidRPr="00442AB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орма приказа о проведении </w:t>
              </w:r>
              <w:r w:rsidR="007D40BF" w:rsidRPr="00442AB4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внешней проверки</w:t>
              </w:r>
              <w:r w:rsidR="0004499E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………………15</w:t>
              </w:r>
            </w:p>
            <w:p w:rsidR="007D40BF" w:rsidRPr="00442AB4" w:rsidRDefault="00AD2A31" w:rsidP="00A64C96">
              <w:pPr>
                <w:widowControl w:val="0"/>
                <w:tabs>
                  <w:tab w:val="left" w:pos="2235"/>
                </w:tabs>
                <w:autoSpaceDE w:val="0"/>
                <w:autoSpaceDN w:val="0"/>
                <w:adjustRightInd w:val="0"/>
                <w:spacing w:line="288" w:lineRule="auto"/>
                <w:ind w:left="113" w:right="0" w:firstLine="0"/>
                <w:jc w:val="left"/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</w:pP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Приложение 2.</w:t>
              </w:r>
              <w:r w:rsidR="007D40BF" w:rsidRPr="00442AB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Примерная форма программы </w:t>
              </w:r>
              <w:r w:rsidR="007D40BF" w:rsidRPr="00442AB4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проведения внешней проверки</w:t>
              </w:r>
              <w:r w:rsidR="0004499E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..16</w:t>
              </w:r>
            </w:p>
            <w:p w:rsidR="007D28B6" w:rsidRPr="00442AB4" w:rsidRDefault="007D28B6" w:rsidP="00833168">
              <w:pPr>
                <w:tabs>
                  <w:tab w:val="right" w:leader="dot" w:pos="10031"/>
                </w:tabs>
                <w:spacing w:after="154" w:line="240" w:lineRule="auto"/>
                <w:ind w:right="0" w:firstLine="567"/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</w:pPr>
            </w:p>
            <w:p w:rsidR="007D28B6" w:rsidRPr="00442AB4" w:rsidRDefault="007D28B6" w:rsidP="00833168">
              <w:pPr>
                <w:tabs>
                  <w:tab w:val="right" w:leader="dot" w:pos="10031"/>
                </w:tabs>
                <w:spacing w:after="154" w:line="240" w:lineRule="auto"/>
                <w:ind w:right="0" w:firstLine="567"/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</w:pPr>
              <w:r w:rsidRPr="00442AB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 xml:space="preserve"> </w:t>
              </w:r>
            </w:p>
            <w:p w:rsidR="00D10B61" w:rsidRPr="00442AB4" w:rsidRDefault="002732B6" w:rsidP="00833168">
              <w:pPr>
                <w:spacing w:after="15" w:line="240" w:lineRule="auto"/>
                <w:ind w:right="0" w:firstLine="567"/>
                <w:rPr>
                  <w:sz w:val="28"/>
                  <w:szCs w:val="28"/>
                </w:rPr>
              </w:pPr>
            </w:p>
          </w:sdtContent>
        </w:sdt>
      </w:sdtContent>
    </w:sdt>
    <w:p w:rsidR="009C54EC" w:rsidRPr="00442AB4" w:rsidRDefault="009C54EC" w:rsidP="00833168">
      <w:pPr>
        <w:spacing w:after="181" w:line="25" w:lineRule="atLeast"/>
        <w:ind w:righ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1933"/>
        <w:gridCol w:w="6714"/>
        <w:gridCol w:w="709"/>
      </w:tblGrid>
      <w:tr w:rsidR="009C54EC" w:rsidRPr="00442AB4" w:rsidTr="00A64C96">
        <w:tc>
          <w:tcPr>
            <w:tcW w:w="1933" w:type="dxa"/>
          </w:tcPr>
          <w:p w:rsidR="009C54EC" w:rsidRPr="00442AB4" w:rsidRDefault="009C54EC" w:rsidP="00833168">
            <w:pPr>
              <w:spacing w:after="181" w:line="25" w:lineRule="atLeast"/>
              <w:ind w:right="0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4" w:type="dxa"/>
          </w:tcPr>
          <w:p w:rsidR="009C54EC" w:rsidRPr="00442AB4" w:rsidRDefault="009C54EC" w:rsidP="00833168">
            <w:pPr>
              <w:spacing w:after="181" w:line="25" w:lineRule="atLeast"/>
              <w:ind w:right="0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9C54EC" w:rsidRPr="00442AB4" w:rsidRDefault="009C54EC" w:rsidP="00833168">
            <w:pPr>
              <w:spacing w:after="181" w:line="25" w:lineRule="atLeast"/>
              <w:ind w:right="0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54EC" w:rsidRPr="00442AB4" w:rsidTr="00A64C96">
        <w:tc>
          <w:tcPr>
            <w:tcW w:w="1933" w:type="dxa"/>
          </w:tcPr>
          <w:p w:rsidR="009C54EC" w:rsidRPr="00442AB4" w:rsidRDefault="009C54EC" w:rsidP="00833168">
            <w:pPr>
              <w:spacing w:after="181" w:line="25" w:lineRule="atLeast"/>
              <w:ind w:right="0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4" w:type="dxa"/>
          </w:tcPr>
          <w:p w:rsidR="009C54EC" w:rsidRPr="00442AB4" w:rsidRDefault="009C54EC" w:rsidP="00833168">
            <w:pPr>
              <w:spacing w:after="181" w:line="25" w:lineRule="atLeast"/>
              <w:ind w:right="0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9C54EC" w:rsidRPr="00442AB4" w:rsidRDefault="009C54EC" w:rsidP="00833168">
            <w:pPr>
              <w:spacing w:after="181" w:line="25" w:lineRule="atLeast"/>
              <w:ind w:right="0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54EC" w:rsidRPr="00442AB4" w:rsidTr="00A64C96">
        <w:tc>
          <w:tcPr>
            <w:tcW w:w="1933" w:type="dxa"/>
          </w:tcPr>
          <w:p w:rsidR="009C54EC" w:rsidRPr="00442AB4" w:rsidRDefault="009C54EC" w:rsidP="00833168">
            <w:pPr>
              <w:spacing w:after="181" w:line="25" w:lineRule="atLeast"/>
              <w:ind w:right="0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14" w:type="dxa"/>
          </w:tcPr>
          <w:p w:rsidR="009C54EC" w:rsidRPr="00442AB4" w:rsidRDefault="009C54EC" w:rsidP="00833168">
            <w:pPr>
              <w:spacing w:after="181" w:line="25" w:lineRule="atLeast"/>
              <w:ind w:right="0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9C54EC" w:rsidRPr="00442AB4" w:rsidRDefault="009C54EC" w:rsidP="00833168">
            <w:pPr>
              <w:spacing w:after="181" w:line="25" w:lineRule="atLeast"/>
              <w:ind w:right="0"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D72B7" w:rsidRDefault="00BD72B7" w:rsidP="00833168">
      <w:pPr>
        <w:spacing w:after="102" w:line="25" w:lineRule="atLeast"/>
        <w:ind w:righ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5FEC" w:rsidRDefault="005E5FEC" w:rsidP="00833168">
      <w:pPr>
        <w:spacing w:after="102" w:line="25" w:lineRule="atLeast"/>
        <w:ind w:righ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5FEC" w:rsidRDefault="005E5FEC" w:rsidP="00833168">
      <w:pPr>
        <w:spacing w:after="102" w:line="25" w:lineRule="atLeast"/>
        <w:ind w:righ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5FEC" w:rsidRPr="00442AB4" w:rsidRDefault="005E5FEC" w:rsidP="00833168">
      <w:pPr>
        <w:spacing w:after="102" w:line="25" w:lineRule="atLeast"/>
        <w:ind w:righ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405C" w:rsidRPr="00442AB4" w:rsidRDefault="001A405C" w:rsidP="00833168">
      <w:pPr>
        <w:spacing w:after="102" w:line="25" w:lineRule="atLeast"/>
        <w:ind w:righ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2AB4" w:rsidRPr="00442AB4" w:rsidRDefault="00442AB4" w:rsidP="00833168">
      <w:pPr>
        <w:spacing w:after="102" w:line="25" w:lineRule="atLeast"/>
        <w:ind w:righ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2AB4" w:rsidRPr="00442AB4" w:rsidRDefault="00442AB4" w:rsidP="00833168">
      <w:pPr>
        <w:spacing w:after="102" w:line="25" w:lineRule="atLeast"/>
        <w:ind w:righ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2AB4" w:rsidRDefault="00442AB4" w:rsidP="00833168">
      <w:pPr>
        <w:spacing w:after="102" w:line="25" w:lineRule="atLeast"/>
        <w:ind w:righ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276E" w:rsidRPr="00442AB4" w:rsidRDefault="0047276E" w:rsidP="00833168">
      <w:pPr>
        <w:spacing w:after="102" w:line="25" w:lineRule="atLeast"/>
        <w:ind w:righ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2AB4" w:rsidRDefault="00442AB4" w:rsidP="00833168">
      <w:pPr>
        <w:spacing w:after="102" w:line="25" w:lineRule="atLeast"/>
        <w:ind w:righ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26F8" w:rsidRDefault="00FF26F8" w:rsidP="00833168">
      <w:pPr>
        <w:spacing w:after="102" w:line="25" w:lineRule="atLeast"/>
        <w:ind w:righ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54EC" w:rsidRPr="00442AB4" w:rsidRDefault="0004499E" w:rsidP="00833168">
      <w:pPr>
        <w:keepNext/>
        <w:keepLines/>
        <w:numPr>
          <w:ilvl w:val="0"/>
          <w:numId w:val="2"/>
        </w:numPr>
        <w:spacing w:after="131" w:line="25" w:lineRule="atLeast"/>
        <w:ind w:left="0" w:right="0" w:firstLine="0"/>
        <w:contextualSpacing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_Toc67691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3D1898" w:rsidRPr="00442AB4" w:rsidRDefault="003D1898" w:rsidP="00833168">
      <w:pPr>
        <w:keepNext/>
        <w:keepLines/>
        <w:spacing w:after="131" w:line="25" w:lineRule="atLeast"/>
        <w:ind w:right="0" w:firstLine="567"/>
        <w:contextualSpacing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4499E" w:rsidRPr="0004499E" w:rsidRDefault="009C54EC" w:rsidP="005A426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</w:t>
      </w:r>
      <w:r w:rsidR="00D80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ндарт внешнего муниципального 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финансового контроля «</w:t>
      </w:r>
      <w:r w:rsidR="00C7792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Внешняя проверка </w:t>
      </w:r>
      <w:r w:rsidR="009867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годового </w:t>
      </w:r>
      <w:r w:rsidR="00C7792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отчета</w:t>
      </w:r>
      <w:r w:rsidR="0098672D" w:rsidRPr="009867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8672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</w:t>
      </w:r>
      <w:r w:rsidR="009867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исполнении</w:t>
      </w:r>
      <w:r w:rsidR="0098672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="00103F3B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867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="000449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(далее – Стандарт) 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разработан в соответствии с положениями Бюджетного кодекса РФ, Федерального закона от 07.02.2011 №</w:t>
      </w:r>
      <w:r w:rsidR="00DA22C9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6-ФЗ «Об общих принципах организации и деятельности </w:t>
      </w:r>
      <w:r w:rsidR="004D46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Контрольно-счетн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ых органов субъектов Российской Федерации и муниципальных образований», </w:t>
      </w:r>
      <w:r w:rsidR="00FF26F8" w:rsidRPr="00FF26F8">
        <w:rPr>
          <w:rFonts w:ascii="Times New Roman" w:hAnsi="Times New Roman" w:cs="Times New Roman"/>
          <w:sz w:val="28"/>
          <w:szCs w:val="28"/>
        </w:rPr>
        <w:t>Положени</w:t>
      </w:r>
      <w:r w:rsidR="005A4269">
        <w:rPr>
          <w:rFonts w:ascii="Times New Roman" w:hAnsi="Times New Roman" w:cs="Times New Roman"/>
          <w:sz w:val="28"/>
          <w:szCs w:val="28"/>
        </w:rPr>
        <w:t>ем</w:t>
      </w:r>
      <w:r w:rsidR="00FF26F8" w:rsidRPr="00FF26F8">
        <w:rPr>
          <w:rFonts w:ascii="Times New Roman" w:hAnsi="Times New Roman" w:cs="Times New Roman"/>
          <w:sz w:val="28"/>
          <w:szCs w:val="28"/>
        </w:rPr>
        <w:t xml:space="preserve"> о бюджетном процессе в Кемеровском муниципальном округе, утвержденн</w:t>
      </w:r>
      <w:r w:rsidR="005A4269">
        <w:rPr>
          <w:rFonts w:ascii="Times New Roman" w:hAnsi="Times New Roman" w:cs="Times New Roman"/>
          <w:sz w:val="28"/>
          <w:szCs w:val="28"/>
        </w:rPr>
        <w:t>ым</w:t>
      </w:r>
      <w:r w:rsidR="00FF26F8" w:rsidRPr="00FF26F8">
        <w:rPr>
          <w:rFonts w:ascii="Times New Roman" w:hAnsi="Times New Roman" w:cs="Times New Roman"/>
          <w:sz w:val="28"/>
          <w:szCs w:val="28"/>
        </w:rPr>
        <w:t xml:space="preserve"> решением Совета народных депутатов Кемеровского муниципального округа</w:t>
      </w:r>
      <w:proofErr w:type="gramEnd"/>
      <w:r w:rsidR="00FF26F8" w:rsidRPr="00FF2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26F8" w:rsidRPr="00FF26F8">
        <w:rPr>
          <w:rFonts w:ascii="Times New Roman" w:hAnsi="Times New Roman" w:cs="Times New Roman"/>
          <w:sz w:val="28"/>
          <w:szCs w:val="28"/>
        </w:rPr>
        <w:t>от 27.02.2020 №69</w:t>
      </w:r>
      <w:r w:rsidR="00FF26F8" w:rsidRPr="00FF26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FF26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F26F8">
        <w:rPr>
          <w:rFonts w:ascii="Times New Roman" w:hAnsi="Times New Roman" w:cs="Times New Roman"/>
          <w:sz w:val="28"/>
          <w:szCs w:val="28"/>
        </w:rPr>
        <w:t>решени</w:t>
      </w:r>
      <w:r w:rsidR="005A4269">
        <w:rPr>
          <w:rFonts w:ascii="Times New Roman" w:hAnsi="Times New Roman" w:cs="Times New Roman"/>
          <w:sz w:val="28"/>
          <w:szCs w:val="28"/>
        </w:rPr>
        <w:t>ем</w:t>
      </w:r>
      <w:r w:rsidR="00FF26F8" w:rsidRPr="00FF26F8">
        <w:rPr>
          <w:rFonts w:ascii="Times New Roman" w:hAnsi="Times New Roman" w:cs="Times New Roman"/>
          <w:sz w:val="28"/>
          <w:szCs w:val="28"/>
        </w:rPr>
        <w:t xml:space="preserve"> Совета народных депутатов Кемеровского муниципального округа </w:t>
      </w:r>
      <w:r w:rsidR="008D5412" w:rsidRPr="008D5412">
        <w:rPr>
          <w:rFonts w:ascii="Times New Roman" w:hAnsi="Times New Roman" w:cs="Times New Roman"/>
          <w:sz w:val="28"/>
          <w:szCs w:val="28"/>
        </w:rPr>
        <w:t xml:space="preserve">от 30.11.2021 № 491 "О внесении изменений в решение Совета народных депутатов Кемеровского муниципального округа от 26.12.2019 № 35 «Об утверждении Положения о </w:t>
      </w:r>
      <w:r w:rsidR="004D46AB">
        <w:rPr>
          <w:rFonts w:ascii="Times New Roman" w:hAnsi="Times New Roman" w:cs="Times New Roman"/>
          <w:sz w:val="28"/>
          <w:szCs w:val="28"/>
        </w:rPr>
        <w:t>Контрольно-счетн</w:t>
      </w:r>
      <w:r w:rsidR="008D5412" w:rsidRPr="008D5412">
        <w:rPr>
          <w:rFonts w:ascii="Times New Roman" w:hAnsi="Times New Roman" w:cs="Times New Roman"/>
          <w:sz w:val="28"/>
          <w:szCs w:val="28"/>
        </w:rPr>
        <w:t>ой палате Кемеровского муниципального округа»"</w:t>
      </w:r>
      <w:r w:rsidR="005A4269">
        <w:rPr>
          <w:rFonts w:ascii="Times New Roman" w:hAnsi="Times New Roman" w:cs="Times New Roman"/>
          <w:sz w:val="28"/>
          <w:szCs w:val="28"/>
        </w:rPr>
        <w:t xml:space="preserve">, </w:t>
      </w:r>
      <w:r w:rsidR="0004499E" w:rsidRPr="00FF26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также </w:t>
      </w:r>
      <w:r w:rsidR="00E46C5E" w:rsidRPr="00FF26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учетом </w:t>
      </w:r>
      <w:r w:rsidR="0004499E" w:rsidRPr="00FF26F8">
        <w:rPr>
          <w:rFonts w:ascii="Times New Roman" w:hAnsi="Times New Roman" w:cs="Times New Roman"/>
          <w:sz w:val="28"/>
          <w:szCs w:val="28"/>
        </w:rPr>
        <w:t>общих требований к стандартам внешнего государственного и муниципального финансового контроля</w:t>
      </w:r>
      <w:r w:rsidR="0004499E" w:rsidRPr="00FF26F8">
        <w:rPr>
          <w:rFonts w:ascii="Times New Roman" w:hAnsi="Times New Roman" w:cs="Times New Roman"/>
          <w:bCs/>
          <w:sz w:val="28"/>
          <w:szCs w:val="28"/>
        </w:rPr>
        <w:t xml:space="preserve"> для проведения контрольных и экспертно-аналитических мероприятий </w:t>
      </w:r>
      <w:r w:rsidR="004D46AB">
        <w:rPr>
          <w:rFonts w:ascii="Times New Roman" w:hAnsi="Times New Roman" w:cs="Times New Roman"/>
          <w:bCs/>
          <w:sz w:val="28"/>
          <w:szCs w:val="28"/>
        </w:rPr>
        <w:t>контрольно-счетн</w:t>
      </w:r>
      <w:r w:rsidR="0004499E" w:rsidRPr="00FF26F8">
        <w:rPr>
          <w:rFonts w:ascii="Times New Roman" w:hAnsi="Times New Roman" w:cs="Times New Roman"/>
          <w:bCs/>
          <w:sz w:val="28"/>
          <w:szCs w:val="28"/>
        </w:rPr>
        <w:t>ыми органами субъектов Российской</w:t>
      </w:r>
      <w:proofErr w:type="gramEnd"/>
      <w:r w:rsidR="0004499E" w:rsidRPr="00FF26F8">
        <w:rPr>
          <w:rFonts w:ascii="Times New Roman" w:hAnsi="Times New Roman" w:cs="Times New Roman"/>
          <w:bCs/>
          <w:sz w:val="28"/>
          <w:szCs w:val="28"/>
        </w:rPr>
        <w:t xml:space="preserve"> Федерации и муниципальных образований</w:t>
      </w:r>
      <w:r w:rsidR="0004499E" w:rsidRPr="00FF26F8">
        <w:rPr>
          <w:rFonts w:ascii="Times New Roman" w:hAnsi="Times New Roman" w:cs="Times New Roman"/>
          <w:sz w:val="28"/>
          <w:szCs w:val="28"/>
        </w:rPr>
        <w:t>, утвержденными Коллегией Счетной палаты Российской Федерации (протокол от 17 октября 2014 года № 47</w:t>
      </w:r>
      <w:proofErr w:type="gramStart"/>
      <w:r w:rsidR="0004499E" w:rsidRPr="00FF26F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04499E" w:rsidRPr="00FF26F8">
        <w:rPr>
          <w:rFonts w:ascii="Times New Roman" w:hAnsi="Times New Roman" w:cs="Times New Roman"/>
          <w:sz w:val="28"/>
          <w:szCs w:val="28"/>
        </w:rPr>
        <w:t xml:space="preserve"> (993</w:t>
      </w:r>
      <w:r w:rsidR="0004499E" w:rsidRPr="00FF26F8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04499E" w:rsidRPr="000449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77923" w:rsidRPr="00442AB4" w:rsidRDefault="0075078F" w:rsidP="0004499E">
      <w:pPr>
        <w:pStyle w:val="a3"/>
        <w:tabs>
          <w:tab w:val="left" w:pos="-2268"/>
          <w:tab w:val="left" w:pos="1276"/>
        </w:tabs>
        <w:spacing w:line="240" w:lineRule="auto"/>
        <w:ind w:left="0"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044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C7792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Стандарт устанавливает основные подходы к организации внешней проверки </w:t>
      </w:r>
      <w:r w:rsidR="0098672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</w:t>
      </w:r>
      <w:r w:rsidR="009867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исполнении</w:t>
      </w:r>
      <w:r w:rsidR="0098672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</w:t>
      </w:r>
      <w:r w:rsidR="009867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="00D80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7792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 – внешняя проверка</w:t>
      </w:r>
      <w:r w:rsidR="00B652F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="00C7792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и обязателен к </w:t>
      </w:r>
      <w:r w:rsidR="003E64B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применению </w:t>
      </w:r>
      <w:r w:rsidR="00CB0C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должностными лицами </w:t>
      </w:r>
      <w:r w:rsidR="004D46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Контрольно-счетн</w:t>
      </w:r>
      <w:r w:rsidR="00C7792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 палаты </w:t>
      </w:r>
      <w:r w:rsidR="009867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="00C7792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C77923" w:rsidRPr="00442AB4" w:rsidRDefault="000D3553" w:rsidP="00833168">
      <w:pPr>
        <w:tabs>
          <w:tab w:val="left" w:pos="1276"/>
        </w:tabs>
        <w:spacing w:line="240" w:lineRule="auto"/>
        <w:ind w:right="0" w:firstLine="567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044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F0A8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Целью Стандарта является установление единых организационно</w:t>
      </w:r>
      <w:r w:rsidR="0018308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F0A8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18308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F0A8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правовых,</w:t>
      </w:r>
      <w:r w:rsidR="00E17177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E47FB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7F0A8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нформационных, методических основ проведения </w:t>
      </w:r>
      <w:r w:rsidR="00DD47E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внешней проверки </w:t>
      </w:r>
      <w:r w:rsidR="00E17177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="00D80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Кемеровского муниципального округа</w:t>
      </w:r>
      <w:r w:rsidR="00E17177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46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Контрольно-счетн</w:t>
      </w:r>
      <w:r w:rsidR="00103F3B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 палатой </w:t>
      </w:r>
      <w:r w:rsidR="009867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="007F0A8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413EA" w:rsidRPr="00442AB4" w:rsidRDefault="000D41A3" w:rsidP="00833168">
      <w:pPr>
        <w:spacing w:line="228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044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2413EA" w:rsidRPr="00442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E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Задачами Стандарта является установление: </w:t>
      </w:r>
    </w:p>
    <w:p w:rsidR="002413EA" w:rsidRPr="003178D0" w:rsidRDefault="003178D0" w:rsidP="003178D0">
      <w:pPr>
        <w:spacing w:line="228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2413EA" w:rsidRPr="003178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целей, задач и предмета внешней проверки</w:t>
      </w:r>
      <w:r w:rsidR="00E17177" w:rsidRPr="003178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="002413EA" w:rsidRPr="003178D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413EA" w:rsidRPr="003178D0" w:rsidRDefault="003178D0" w:rsidP="003178D0">
      <w:pPr>
        <w:spacing w:line="228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2413EA" w:rsidRPr="003178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основных этапов организации и проведения внешней проверки</w:t>
      </w:r>
      <w:r w:rsidR="00E17177" w:rsidRPr="003178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="002413EA" w:rsidRPr="003178D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413EA" w:rsidRPr="003178D0" w:rsidRDefault="003178D0" w:rsidP="003178D0">
      <w:pPr>
        <w:spacing w:line="228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2413EA" w:rsidRPr="003178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основных требований к </w:t>
      </w:r>
      <w:r w:rsidR="00C768D3" w:rsidRPr="003178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процедурам </w:t>
      </w:r>
      <w:r w:rsidR="00D86FE4" w:rsidRPr="003178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внешней проверки</w:t>
      </w:r>
      <w:r w:rsidR="00D80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17177" w:rsidRPr="003178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бюджета</w:t>
      </w:r>
      <w:r w:rsidR="002413EA" w:rsidRPr="003178D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A4D7D" w:rsidRPr="00442AB4" w:rsidRDefault="006225CF" w:rsidP="0004499E">
      <w:pPr>
        <w:spacing w:line="228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04499E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0D41A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Сфера применения Стандарта – деятельность </w:t>
      </w:r>
      <w:r w:rsidR="004D46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Контрольно-счетн</w:t>
      </w:r>
      <w:r w:rsidR="008E47FB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 палаты </w:t>
      </w:r>
      <w:r w:rsidR="009867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="000D41A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связанная с</w:t>
      </w:r>
      <w:r w:rsidR="00CC21B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76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внешней проверкой </w:t>
      </w:r>
      <w:r w:rsidR="000D41A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и годовой бюджетной отчетности </w:t>
      </w:r>
      <w:r w:rsidR="00CC21B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главных администраторов </w:t>
      </w:r>
      <w:r w:rsidR="00EA7A0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CC21B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редств</w:t>
      </w:r>
      <w:r w:rsidR="003D76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A7A0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бюджета</w:t>
      </w:r>
      <w:bookmarkEnd w:id="1"/>
      <w:r w:rsidR="003D76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Кемеровского муниципального округа.</w:t>
      </w:r>
    </w:p>
    <w:p w:rsidR="00E17177" w:rsidRPr="00442AB4" w:rsidRDefault="0004499E" w:rsidP="00833168">
      <w:pPr>
        <w:keepNext/>
        <w:keepLines/>
        <w:spacing w:after="15" w:line="25" w:lineRule="atLeast"/>
        <w:ind w:right="0" w:firstLine="567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1.6</w:t>
      </w:r>
      <w:r w:rsidR="005267F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Стандарт устанавливает нормативные и методические положения для осуществления контроля в ф</w:t>
      </w:r>
      <w:r w:rsidR="00D80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орме внешней проверки</w:t>
      </w:r>
      <w:r w:rsidR="005267F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за отчетный финансовый год, включая внешнюю проверку бюджетной </w:t>
      </w:r>
      <w:proofErr w:type="gramStart"/>
      <w:r w:rsidR="005267F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отчетности главных администраторов с</w:t>
      </w:r>
      <w:r w:rsidR="003D76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редств</w:t>
      </w:r>
      <w:r w:rsidR="005267F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="003D763A" w:rsidRPr="003D76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76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Кемеровского муниципального округа</w:t>
      </w:r>
      <w:proofErr w:type="gramEnd"/>
      <w:r w:rsidR="005267F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267F0" w:rsidRPr="00442AB4" w:rsidRDefault="005267F0" w:rsidP="00833168">
      <w:pPr>
        <w:keepNext/>
        <w:keepLines/>
        <w:spacing w:after="15" w:line="25" w:lineRule="atLeast"/>
        <w:ind w:right="0" w:firstLine="567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Стандарт также применяется при осуществлении контроля по вопросам полноты и достоверности бюджетной отчетности. </w:t>
      </w:r>
    </w:p>
    <w:p w:rsidR="009C54EC" w:rsidRDefault="0004499E" w:rsidP="00CB0C43">
      <w:pPr>
        <w:spacing w:line="228" w:lineRule="auto"/>
        <w:ind w:right="0"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1.7.</w:t>
      </w:r>
      <w:r w:rsidR="005267F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27AE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Права, обязанности и полномочия работников </w:t>
      </w:r>
      <w:r w:rsidR="004D46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Контрольно-счетн</w:t>
      </w:r>
      <w:r w:rsidR="00F27AE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 палаты, осуществляющих функции по организации и проведению </w:t>
      </w:r>
      <w:r w:rsidR="003D76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внешней проверки</w:t>
      </w:r>
      <w:r w:rsidR="00B652F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652F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бюджета</w:t>
      </w:r>
      <w:r w:rsidR="003D76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Кемеровского муниципального округа</w:t>
      </w:r>
      <w:r w:rsidR="00F04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B0C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определяются</w:t>
      </w:r>
      <w:r w:rsidR="00FF26F8" w:rsidRPr="00FF26F8">
        <w:rPr>
          <w:rFonts w:ascii="Times New Roman" w:hAnsi="Times New Roman" w:cs="Times New Roman"/>
          <w:sz w:val="28"/>
          <w:szCs w:val="28"/>
        </w:rPr>
        <w:t xml:space="preserve"> </w:t>
      </w:r>
      <w:r w:rsidR="00CB0C43">
        <w:rPr>
          <w:rFonts w:ascii="Times New Roman" w:hAnsi="Times New Roman" w:cs="Times New Roman"/>
          <w:sz w:val="28"/>
          <w:szCs w:val="28"/>
        </w:rPr>
        <w:t>решением</w:t>
      </w:r>
      <w:r w:rsidR="00FF26F8" w:rsidRPr="00FF26F8">
        <w:rPr>
          <w:rFonts w:ascii="Times New Roman" w:hAnsi="Times New Roman" w:cs="Times New Roman"/>
          <w:sz w:val="28"/>
          <w:szCs w:val="28"/>
        </w:rPr>
        <w:t xml:space="preserve"> Совета народных депутатов Кемеровского муниципального округа </w:t>
      </w:r>
      <w:r w:rsidR="008D5412" w:rsidRPr="008D5412">
        <w:rPr>
          <w:rFonts w:ascii="Times New Roman" w:hAnsi="Times New Roman" w:cs="Times New Roman"/>
          <w:sz w:val="28"/>
          <w:szCs w:val="28"/>
        </w:rPr>
        <w:t xml:space="preserve">от 30.11.2021 № 491 "О внесении изменений в решение Совета народных депутатов Кемеровского муниципального округа от 26.12.2019 № 35 «Об утверждении Положения о </w:t>
      </w:r>
      <w:r w:rsidR="004D46AB">
        <w:rPr>
          <w:rFonts w:ascii="Times New Roman" w:hAnsi="Times New Roman" w:cs="Times New Roman"/>
          <w:sz w:val="28"/>
          <w:szCs w:val="28"/>
        </w:rPr>
        <w:t>Контрольно-счетн</w:t>
      </w:r>
      <w:r w:rsidR="008D5412" w:rsidRPr="008D5412">
        <w:rPr>
          <w:rFonts w:ascii="Times New Roman" w:hAnsi="Times New Roman" w:cs="Times New Roman"/>
          <w:sz w:val="28"/>
          <w:szCs w:val="28"/>
        </w:rPr>
        <w:t>ой палате Кемеровского муниципального округа»"</w:t>
      </w:r>
      <w:r w:rsidR="00CB0C43">
        <w:rPr>
          <w:rFonts w:ascii="Times New Roman" w:hAnsi="Times New Roman" w:cs="Times New Roman"/>
          <w:sz w:val="28"/>
          <w:szCs w:val="28"/>
        </w:rPr>
        <w:t>,</w:t>
      </w:r>
      <w:r w:rsidR="00CB0C43" w:rsidRPr="00CB0C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B0C4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Регламентом </w:t>
      </w:r>
      <w:r w:rsidR="004D46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Контрольно-счетн</w:t>
      </w:r>
      <w:r w:rsidR="00CB0C4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 палаты </w:t>
      </w:r>
      <w:r w:rsidR="00CB0C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="00CB0C4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настоящим</w:t>
      </w:r>
      <w:proofErr w:type="gramEnd"/>
      <w:r w:rsidR="00CB0C4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Стандартом и иными нормативными правовыми актами Российской Федерации и </w:t>
      </w:r>
      <w:r w:rsidR="00CB0C4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="00CB0C4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E62F9" w:rsidRPr="00442AB4" w:rsidRDefault="00FE62F9" w:rsidP="00CB0C43">
      <w:pPr>
        <w:spacing w:after="15" w:line="25" w:lineRule="atLeast"/>
        <w:ind w:right="0"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A7A0D" w:rsidRDefault="0004499E" w:rsidP="00833168">
      <w:pPr>
        <w:spacing w:after="15" w:line="25" w:lineRule="atLeast"/>
        <w:ind w:right="0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803091" w:rsidRPr="00442AB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r w:rsidR="00D45FBB" w:rsidRPr="00442AB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Цели, задачи и</w:t>
      </w:r>
      <w:r w:rsidR="00AD775E" w:rsidRPr="00442AB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предмет внешней проверки </w:t>
      </w:r>
      <w:r w:rsidR="00B9661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местного </w:t>
      </w:r>
      <w:r w:rsidR="00B652F4" w:rsidRPr="00442AB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бюджета</w:t>
      </w:r>
    </w:p>
    <w:p w:rsidR="0004499E" w:rsidRPr="00442AB4" w:rsidRDefault="0004499E" w:rsidP="00833168">
      <w:pPr>
        <w:spacing w:after="15" w:line="25" w:lineRule="atLeast"/>
        <w:ind w:right="0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76D6B" w:rsidRPr="00442AB4" w:rsidRDefault="0004499E" w:rsidP="00833168">
      <w:pPr>
        <w:pStyle w:val="ConsPlusNormal"/>
        <w:spacing w:line="228" w:lineRule="auto"/>
        <w:ind w:right="0" w:firstLine="567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2</w:t>
      </w:r>
      <w:r w:rsidR="00803091" w:rsidRPr="00442AB4">
        <w:rPr>
          <w:rFonts w:eastAsiaTheme="minorEastAsia"/>
          <w:sz w:val="28"/>
          <w:szCs w:val="28"/>
          <w:lang w:eastAsia="ru-RU"/>
        </w:rPr>
        <w:t xml:space="preserve">.1. </w:t>
      </w:r>
      <w:r w:rsidR="00467CA9" w:rsidRPr="00442AB4">
        <w:rPr>
          <w:rFonts w:eastAsiaTheme="minorEastAsia"/>
          <w:sz w:val="28"/>
          <w:szCs w:val="28"/>
          <w:lang w:eastAsia="ru-RU"/>
        </w:rPr>
        <w:t>Цел</w:t>
      </w:r>
      <w:r w:rsidR="003D763A">
        <w:rPr>
          <w:rFonts w:eastAsiaTheme="minorEastAsia"/>
          <w:sz w:val="28"/>
          <w:szCs w:val="28"/>
          <w:lang w:eastAsia="ru-RU"/>
        </w:rPr>
        <w:t>ями проведения внешней проверки</w:t>
      </w:r>
      <w:r w:rsidR="00B652F4" w:rsidRPr="00442AB4">
        <w:rPr>
          <w:rFonts w:eastAsiaTheme="minorEastAsia"/>
          <w:sz w:val="28"/>
          <w:szCs w:val="28"/>
          <w:lang w:eastAsia="ru-RU"/>
        </w:rPr>
        <w:t xml:space="preserve"> бюджета </w:t>
      </w:r>
      <w:r w:rsidR="00467CA9" w:rsidRPr="00442AB4">
        <w:rPr>
          <w:rFonts w:eastAsiaTheme="minorEastAsia"/>
          <w:sz w:val="28"/>
          <w:szCs w:val="28"/>
          <w:lang w:eastAsia="ru-RU"/>
        </w:rPr>
        <w:t>являются</w:t>
      </w:r>
      <w:r w:rsidR="00976D6B" w:rsidRPr="00442AB4">
        <w:rPr>
          <w:rFonts w:eastAsiaTheme="minorEastAsia"/>
          <w:sz w:val="28"/>
          <w:szCs w:val="28"/>
          <w:lang w:eastAsia="ru-RU"/>
        </w:rPr>
        <w:t>:</w:t>
      </w:r>
    </w:p>
    <w:p w:rsidR="003D763A" w:rsidRDefault="007941CC" w:rsidP="003D763A">
      <w:pPr>
        <w:spacing w:after="15" w:line="25" w:lineRule="atLeast"/>
        <w:ind w:right="0"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76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467CA9" w:rsidRPr="003D76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определение соответствия фактических показателей исполнения бюджета</w:t>
      </w:r>
      <w:r w:rsidR="00B652F4" w:rsidRPr="003D76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содержащихся в </w:t>
      </w:r>
      <w:r w:rsidR="009A40F3" w:rsidRPr="003D76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отчете</w:t>
      </w:r>
      <w:r w:rsidR="00B652F4" w:rsidRPr="003D76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C20AA" w:rsidRPr="003D76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3D763A" w:rsidRPr="003D76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 исполнении </w:t>
      </w:r>
      <w:r w:rsidR="00B652F4" w:rsidRPr="003D76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бюджета</w:t>
      </w:r>
      <w:r w:rsidR="00B652F4" w:rsidRPr="00442AB4">
        <w:rPr>
          <w:rFonts w:eastAsiaTheme="minorEastAsia"/>
          <w:sz w:val="28"/>
          <w:szCs w:val="28"/>
          <w:lang w:eastAsia="ru-RU"/>
        </w:rPr>
        <w:t xml:space="preserve"> </w:t>
      </w:r>
      <w:r w:rsidR="003D76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Кемеровского муниципального округа</w:t>
      </w:r>
      <w:proofErr w:type="gramStart"/>
      <w:r w:rsidR="0029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976D6B" w:rsidRPr="00442AB4" w:rsidRDefault="00B652F4" w:rsidP="007941CC">
      <w:pPr>
        <w:pStyle w:val="ConsPlusNormal"/>
        <w:spacing w:line="228" w:lineRule="auto"/>
        <w:ind w:right="0" w:firstLine="567"/>
        <w:rPr>
          <w:rFonts w:eastAsiaTheme="minorEastAsia"/>
          <w:sz w:val="28"/>
          <w:szCs w:val="28"/>
          <w:lang w:eastAsia="ru-RU"/>
        </w:rPr>
      </w:pPr>
      <w:r w:rsidRPr="00442AB4">
        <w:rPr>
          <w:rFonts w:eastAsiaTheme="minorEastAsia"/>
          <w:sz w:val="28"/>
          <w:szCs w:val="28"/>
          <w:lang w:eastAsia="ru-RU"/>
        </w:rPr>
        <w:t xml:space="preserve">за </w:t>
      </w:r>
      <w:r w:rsidR="00DC20AA" w:rsidRPr="00442AB4">
        <w:rPr>
          <w:rFonts w:eastAsiaTheme="minorEastAsia"/>
          <w:sz w:val="28"/>
          <w:szCs w:val="28"/>
          <w:lang w:eastAsia="ru-RU"/>
        </w:rPr>
        <w:t>истекший финансовый год</w:t>
      </w:r>
      <w:r w:rsidR="00467CA9" w:rsidRPr="00442AB4">
        <w:rPr>
          <w:rFonts w:eastAsiaTheme="minorEastAsia"/>
          <w:sz w:val="28"/>
          <w:szCs w:val="28"/>
          <w:lang w:eastAsia="ru-RU"/>
        </w:rPr>
        <w:t xml:space="preserve"> п</w:t>
      </w:r>
      <w:r w:rsidR="003D763A">
        <w:rPr>
          <w:rFonts w:eastAsiaTheme="minorEastAsia"/>
          <w:sz w:val="28"/>
          <w:szCs w:val="28"/>
          <w:lang w:eastAsia="ru-RU"/>
        </w:rPr>
        <w:t>оказателям, утвержденным Решением сессии Совета народных депутатов о</w:t>
      </w:r>
      <w:r w:rsidR="00467CA9" w:rsidRPr="00442AB4">
        <w:rPr>
          <w:rFonts w:eastAsiaTheme="minorEastAsia"/>
          <w:sz w:val="28"/>
          <w:szCs w:val="28"/>
          <w:lang w:eastAsia="ru-RU"/>
        </w:rPr>
        <w:t xml:space="preserve"> бюджете</w:t>
      </w:r>
      <w:r w:rsidRPr="00442AB4">
        <w:rPr>
          <w:rFonts w:eastAsiaTheme="minorEastAsia"/>
          <w:sz w:val="28"/>
          <w:szCs w:val="28"/>
          <w:lang w:eastAsia="ru-RU"/>
        </w:rPr>
        <w:t xml:space="preserve"> за истекший год</w:t>
      </w:r>
      <w:r w:rsidR="00467CA9" w:rsidRPr="00442AB4">
        <w:rPr>
          <w:rFonts w:eastAsiaTheme="minorEastAsia"/>
          <w:sz w:val="28"/>
          <w:szCs w:val="28"/>
          <w:lang w:eastAsia="ru-RU"/>
        </w:rPr>
        <w:t>, полноты</w:t>
      </w:r>
      <w:r w:rsidR="00152A2C" w:rsidRPr="00442AB4">
        <w:rPr>
          <w:rFonts w:eastAsiaTheme="minorEastAsia"/>
          <w:sz w:val="28"/>
          <w:szCs w:val="28"/>
          <w:lang w:eastAsia="ru-RU"/>
        </w:rPr>
        <w:t xml:space="preserve"> их </w:t>
      </w:r>
      <w:r w:rsidR="00976D6B" w:rsidRPr="00442AB4">
        <w:rPr>
          <w:rFonts w:eastAsiaTheme="minorEastAsia"/>
          <w:sz w:val="28"/>
          <w:szCs w:val="28"/>
          <w:lang w:eastAsia="ru-RU"/>
        </w:rPr>
        <w:t>исполнения;</w:t>
      </w:r>
    </w:p>
    <w:p w:rsidR="00976D6B" w:rsidRPr="00CB0C43" w:rsidRDefault="007941CC" w:rsidP="00CB0C43">
      <w:pPr>
        <w:spacing w:after="15" w:line="25" w:lineRule="atLeast"/>
        <w:ind w:right="0"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- </w:t>
      </w:r>
      <w:r w:rsidR="00976D6B" w:rsidRPr="003D76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определение </w:t>
      </w:r>
      <w:r w:rsidR="003D763A" w:rsidRPr="003D76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достоверности отчета</w:t>
      </w:r>
      <w:r w:rsidR="00B652F4" w:rsidRPr="003D76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8672D" w:rsidRPr="003D76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="00B652F4" w:rsidRPr="003D76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763A" w:rsidRPr="003D76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исполнении</w:t>
      </w:r>
      <w:r w:rsidR="00467CA9" w:rsidRPr="003D76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</w:t>
      </w:r>
      <w:r w:rsidR="00B652F4" w:rsidRPr="003D76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истекший год </w:t>
      </w:r>
      <w:r w:rsidR="00467CA9" w:rsidRPr="003D76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бюджетной отчетности главных адм</w:t>
      </w:r>
      <w:r w:rsidR="003D763A" w:rsidRPr="003D76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инистраторов средств </w:t>
      </w:r>
      <w:r w:rsidR="00467CA9" w:rsidRPr="003D76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бюджета</w:t>
      </w:r>
      <w:r w:rsidR="003D763A" w:rsidRPr="003D76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76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="003D763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03091" w:rsidRPr="00442AB4" w:rsidRDefault="0004499E" w:rsidP="00833168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0309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 Зада</w:t>
      </w:r>
      <w:r w:rsidR="003D76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чами внешней проверки</w:t>
      </w:r>
      <w:r w:rsidR="0080309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="003D76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Кемеровского муниципального округа</w:t>
      </w:r>
      <w:r w:rsidR="0080309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являются: </w:t>
      </w:r>
    </w:p>
    <w:p w:rsidR="00B25830" w:rsidRPr="007941CC" w:rsidRDefault="007941CC" w:rsidP="007941CC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803091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анализ социально-экономических (макроэкономических) условий и результатов исполнения бюджета; </w:t>
      </w:r>
    </w:p>
    <w:p w:rsidR="003B0A3D" w:rsidRPr="007941CC" w:rsidRDefault="007941CC" w:rsidP="003D763A">
      <w:pPr>
        <w:pStyle w:val="af"/>
      </w:pPr>
      <w:r>
        <w:t xml:space="preserve">- </w:t>
      </w:r>
      <w:r w:rsidR="00DA1A6A" w:rsidRPr="007941CC">
        <w:t>а</w:t>
      </w:r>
      <w:r w:rsidR="003D763A">
        <w:t>нализ объемов доходов</w:t>
      </w:r>
      <w:r w:rsidR="00DA1A6A" w:rsidRPr="007941CC">
        <w:t xml:space="preserve"> бюджета в целом и в разрезе отдельных видов доходов;</w:t>
      </w:r>
      <w:r w:rsidR="003B0A3D" w:rsidRPr="007941CC">
        <w:t xml:space="preserve"> </w:t>
      </w:r>
    </w:p>
    <w:p w:rsidR="003B0A3D" w:rsidRPr="007941CC" w:rsidRDefault="007941CC" w:rsidP="007941CC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B0A3D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проверка выполнения прогнозного плана (программы) приватизации государственного имущества </w:t>
      </w:r>
      <w:r w:rsidR="009867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="003B0A3D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A1A6A" w:rsidRPr="007941CC" w:rsidRDefault="007941CC" w:rsidP="007941CC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B0A3D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доходов, полученных от использования имущества, находящегося в государственной собственности</w:t>
      </w:r>
      <w:r w:rsidR="00BC3BBE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3B0A3D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оценка</w:t>
      </w:r>
      <w:r w:rsidR="00086C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полноты поступлений в</w:t>
      </w:r>
      <w:r w:rsidR="003B0A3D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 доходов от его использования;</w:t>
      </w:r>
      <w:r w:rsidR="003B0A3D" w:rsidRPr="007941C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p w:rsidR="00B25830" w:rsidRPr="007941CC" w:rsidRDefault="007941CC" w:rsidP="007941CC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B62E43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проверка </w:t>
      </w:r>
      <w:r w:rsidR="00803091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полнот</w:t>
      </w:r>
      <w:r w:rsidR="00B62E43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ы и достоверности</w:t>
      </w:r>
      <w:r w:rsidR="00803091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годового</w:t>
      </w:r>
      <w:r w:rsidR="003D76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отчета об исполнении </w:t>
      </w:r>
      <w:r w:rsidR="00803091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="003D763A" w:rsidRPr="003D76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76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Кемеровского муниципального округа</w:t>
      </w:r>
      <w:proofErr w:type="gramStart"/>
      <w:r w:rsidR="003D76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3091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proofErr w:type="gramEnd"/>
      <w:r w:rsidR="00803091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25830" w:rsidRPr="007941CC" w:rsidRDefault="007941CC" w:rsidP="007941CC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B62E43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проверка полноты и достоверности </w:t>
      </w:r>
      <w:r w:rsidR="00803091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бюджетной </w:t>
      </w:r>
      <w:proofErr w:type="gramStart"/>
      <w:r w:rsidR="00803091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отчетности главных ад</w:t>
      </w:r>
      <w:r w:rsidR="003D76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министраторов средств</w:t>
      </w:r>
      <w:r w:rsidR="00803091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763A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бюджета</w:t>
      </w:r>
      <w:r w:rsidR="003D763A" w:rsidRPr="003D76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76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Кемеровского муниципального округа</w:t>
      </w:r>
      <w:proofErr w:type="gramEnd"/>
      <w:r w:rsidR="003D763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="00803091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25830" w:rsidRPr="007941CC" w:rsidRDefault="007941CC" w:rsidP="007941CC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B62E43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</w:t>
      </w:r>
      <w:r w:rsidR="00803091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соответстви</w:t>
      </w:r>
      <w:r w:rsidR="00B62E43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803091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нормативным требованиям порядка составления и представления бюджетной отчетности; </w:t>
      </w:r>
    </w:p>
    <w:p w:rsidR="00B25830" w:rsidRPr="007941CC" w:rsidRDefault="007941CC" w:rsidP="007941CC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A80C61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соблюдения</w:t>
      </w:r>
      <w:r w:rsidR="00803091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законност</w:t>
      </w:r>
      <w:r w:rsidR="00A80C61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803091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эффективност</w:t>
      </w:r>
      <w:r w:rsidR="00A80C61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803091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53F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использования средств</w:t>
      </w:r>
      <w:r w:rsidR="00803091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="00F53F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Кемеровского муниципального округа</w:t>
      </w:r>
      <w:r w:rsidR="00803091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(по отдельным направлениям выплат); </w:t>
      </w:r>
    </w:p>
    <w:p w:rsidR="0091662B" w:rsidRPr="007941CC" w:rsidRDefault="007941CC" w:rsidP="007941CC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1662B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</w:t>
      </w:r>
      <w:r w:rsidR="00F53F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 исполнения расходов</w:t>
      </w:r>
      <w:r w:rsidR="006A6D96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="00F53F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Кемеровского муниципального округа</w:t>
      </w:r>
      <w:r w:rsidR="0091662B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5126A" w:rsidRPr="007941CC" w:rsidRDefault="007941CC" w:rsidP="007941CC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C5126A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состояния и структуры бюджетных инвестиций в строительство и реконструкцию объектов, динамика незавершенного строительства;</w:t>
      </w:r>
    </w:p>
    <w:p w:rsidR="00976C44" w:rsidRPr="007941CC" w:rsidRDefault="007941CC" w:rsidP="007941CC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76C44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F53F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ценка реализации муниципальных</w:t>
      </w:r>
      <w:r w:rsidR="00976C44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 </w:t>
      </w:r>
      <w:r w:rsidR="009867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="00976C44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B25830" w:rsidRPr="007941CC" w:rsidRDefault="007941CC" w:rsidP="007941CC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BC65E9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 состоян</w:t>
      </w:r>
      <w:r w:rsidR="00F53F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ия и структуры муниципального </w:t>
      </w:r>
      <w:r w:rsidR="00BC65E9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внутреннего долга, анализ расходов на обслуживание долговых обязательств,</w:t>
      </w:r>
      <w:r w:rsidR="00803091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законности деятельнос</w:t>
      </w:r>
      <w:r w:rsidR="00F53F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 по управлению муниципальным</w:t>
      </w:r>
      <w:r w:rsidR="00803091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долгом, предоставлению бюджетных кредитов и гарантий; </w:t>
      </w:r>
    </w:p>
    <w:p w:rsidR="00684D0D" w:rsidRPr="007941CC" w:rsidRDefault="007941CC" w:rsidP="007941CC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803091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предложений по соверше</w:t>
      </w:r>
      <w:r w:rsidR="00F53F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нствованию исполнения </w:t>
      </w:r>
      <w:r w:rsidR="00803091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бюджета, </w:t>
      </w:r>
      <w:r w:rsidR="00F53F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Кемеровского муниципального округа</w:t>
      </w:r>
      <w:proofErr w:type="gramStart"/>
      <w:r w:rsidR="00F53FE3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53FE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proofErr w:type="gramEnd"/>
      <w:r w:rsidR="00803091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ведения бюджетного учета и составления бюджетной отчетности.</w:t>
      </w:r>
      <w:bookmarkStart w:id="2" w:name="_Toc67692"/>
    </w:p>
    <w:p w:rsidR="005E24F7" w:rsidRPr="00442AB4" w:rsidRDefault="0004499E" w:rsidP="00B652F4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E24F7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.3. Предметом внешней проверки бюджета </w:t>
      </w:r>
      <w:r w:rsidR="00F53F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="00F53FE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E24F7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</w:t>
      </w:r>
      <w:r w:rsidR="00B652F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5E24F7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тся 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</w:t>
      </w:r>
      <w:r w:rsidR="00B652F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C20A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F53F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 исполнении </w:t>
      </w:r>
      <w:r w:rsidR="00B652F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за </w:t>
      </w:r>
      <w:r w:rsidR="00DC20A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истекший финансовый год</w:t>
      </w:r>
      <w:r w:rsidR="00B652F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бюджетная отчетность главных ад</w:t>
      </w:r>
      <w:r w:rsidR="00F53F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министраторов средств</w:t>
      </w:r>
      <w:r w:rsidR="00B652F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="005E24F7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5E24F7" w:rsidRPr="00442AB4" w:rsidRDefault="005E24F7" w:rsidP="00833168">
      <w:pPr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ходе проведения </w:t>
      </w:r>
      <w:r w:rsidR="009F25E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мероприятия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</w:t>
      </w:r>
      <w:r w:rsidR="009F25E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следующих документов, содержащих данные о его предмете:</w:t>
      </w:r>
    </w:p>
    <w:p w:rsidR="005E24F7" w:rsidRPr="007941CC" w:rsidRDefault="007941CC" w:rsidP="007941CC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годово</w:t>
      </w:r>
      <w:r w:rsidR="00F53F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й отчет об исполнении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бюджета;</w:t>
      </w:r>
    </w:p>
    <w:p w:rsidR="005E24F7" w:rsidRPr="007941CC" w:rsidRDefault="007941CC" w:rsidP="007941CC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документы и материалы, представляемые одновременно с </w:t>
      </w:r>
      <w:r w:rsidR="00F53F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отчетом об исполнении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="00874614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отчетный финансовый год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E24F7" w:rsidRPr="007941CC" w:rsidRDefault="007941CC" w:rsidP="007941CC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годовая бюджетная отч</w:t>
      </w:r>
      <w:r w:rsidR="00F53F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етность об исполнении бюджета</w:t>
      </w:r>
      <w:r w:rsidR="00086C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53F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Финансового управления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867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годовая бюджетная отчетность главных р</w:t>
      </w:r>
      <w:r w:rsidR="00F53F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аспорядителей средств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бюджета;</w:t>
      </w:r>
    </w:p>
    <w:p w:rsidR="005E24F7" w:rsidRPr="007941CC" w:rsidRDefault="007941CC" w:rsidP="007941CC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прогноз</w:t>
      </w:r>
      <w:r w:rsidR="00F53F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поступлений доходов в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бюджет, показателей по источникам фи</w:t>
      </w:r>
      <w:r w:rsidR="00F53F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нансирования дефицита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бюджета;</w:t>
      </w:r>
    </w:p>
    <w:p w:rsidR="005E24F7" w:rsidRPr="007941CC" w:rsidRDefault="007941CC" w:rsidP="007941CC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утвержденная</w:t>
      </w:r>
      <w:r w:rsidR="00A0009C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(уточненная)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сводная бюджетная роспись;</w:t>
      </w:r>
    </w:p>
    <w:p w:rsidR="005E24F7" w:rsidRPr="007941CC" w:rsidRDefault="007941CC" w:rsidP="007941CC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</w:t>
      </w:r>
      <w:r w:rsidR="000B4F1C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ые документы и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отчетность, предусмотренная нормативными правовыми актами Российской Ф</w:t>
      </w:r>
      <w:r w:rsidR="000B4F1C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едерации</w:t>
      </w:r>
      <w:r w:rsidR="00BE39EB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0B4F1C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необходимая для получения полной и объективной информации.</w:t>
      </w:r>
    </w:p>
    <w:p w:rsidR="005E24F7" w:rsidRPr="00442AB4" w:rsidRDefault="0004499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E24F7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.4. Объектами проведения внешней проверки </w:t>
      </w:r>
      <w:r w:rsidR="0096301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могут быть</w:t>
      </w:r>
      <w:r w:rsidR="005E24F7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5E24F7" w:rsidRPr="007941CC" w:rsidRDefault="007941CC" w:rsidP="007941CC">
      <w:pPr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F53F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867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BC2734" w:rsidRPr="007941CC" w:rsidRDefault="00F53FE3" w:rsidP="007941CC">
      <w:pPr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-Финансовое управление </w:t>
      </w:r>
      <w:r w:rsidR="009867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="00BC2734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E24F7" w:rsidRPr="007941CC" w:rsidRDefault="007941CC" w:rsidP="007941CC">
      <w:pPr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главные а</w:t>
      </w:r>
      <w:r w:rsidR="00F53F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дминистраторы доходов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бюджета, осуществляющие </w:t>
      </w:r>
      <w:proofErr w:type="gramStart"/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полнотой и своевременностью поступлений налогов, сборов и других о</w:t>
      </w:r>
      <w:r w:rsidR="00F53F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бязательных платежей в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53FE3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</w:t>
      </w:r>
      <w:r w:rsidR="00F53FE3" w:rsidRPr="00F53F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53F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Кемеровского муниципального округа,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 также за сокращением задолженности по их уплате;</w:t>
      </w:r>
    </w:p>
    <w:p w:rsidR="005E24F7" w:rsidRPr="007941CC" w:rsidRDefault="007941CC" w:rsidP="007941CC">
      <w:pPr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главные распорядители, распорядители и получатели бюджетных средств, осуществляющие о</w:t>
      </w:r>
      <w:r w:rsidR="00F53F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перации со средствами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="00F53F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Кемеровского муниципального округа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BF5066" w:rsidRPr="0004499E" w:rsidRDefault="007941CC" w:rsidP="0004499E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главные администраторы </w:t>
      </w:r>
      <w:proofErr w:type="gramStart"/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источников финансирования дефицита бюджета</w:t>
      </w:r>
      <w:r w:rsidR="00F53FE3" w:rsidRPr="00F53F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53F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</w:t>
      </w:r>
      <w:r w:rsidR="00086C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еровского муниципального округа</w:t>
      </w:r>
      <w:proofErr w:type="gramEnd"/>
      <w:r w:rsidR="005E24F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bookmarkEnd w:id="2"/>
    </w:p>
    <w:p w:rsidR="007941CC" w:rsidRDefault="007941CC" w:rsidP="00833168">
      <w:pPr>
        <w:pStyle w:val="ac"/>
        <w:spacing w:after="0" w:line="25" w:lineRule="atLeast"/>
        <w:ind w:right="0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F0019" w:rsidRPr="00442AB4" w:rsidRDefault="0004499E" w:rsidP="00833168">
      <w:pPr>
        <w:pStyle w:val="ac"/>
        <w:spacing w:after="0" w:line="25" w:lineRule="atLeast"/>
        <w:ind w:righ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="00E357EC" w:rsidRPr="00442AB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r w:rsidR="000F0019" w:rsidRPr="00442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Взаимосвязь с другими стандартами</w:t>
      </w:r>
    </w:p>
    <w:p w:rsidR="000F0019" w:rsidRPr="00442AB4" w:rsidRDefault="000F0019" w:rsidP="00833168">
      <w:pPr>
        <w:shd w:val="clear" w:color="auto" w:fill="FFFFFF"/>
        <w:spacing w:line="25" w:lineRule="atLeast"/>
        <w:ind w:righ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168" w:rsidRPr="00B653EA" w:rsidRDefault="0004499E" w:rsidP="00833168">
      <w:pPr>
        <w:spacing w:after="60" w:line="25" w:lineRule="atLeast"/>
        <w:ind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0F0019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</w:t>
      </w:r>
      <w:r w:rsidR="005C774E" w:rsidRPr="00442AB4">
        <w:rPr>
          <w:rFonts w:ascii="Times New Roman" w:hAnsi="Times New Roman" w:cs="Times New Roman"/>
          <w:sz w:val="28"/>
          <w:szCs w:val="28"/>
        </w:rPr>
        <w:t xml:space="preserve">При реализации настоящего Стандарта соблюдаются общие требования, установленные стандартами внешнего государственного финансового контроля </w:t>
      </w:r>
      <w:r w:rsidR="004D46AB">
        <w:rPr>
          <w:rFonts w:ascii="Times New Roman" w:hAnsi="Times New Roman" w:cs="Times New Roman"/>
          <w:sz w:val="28"/>
          <w:szCs w:val="28"/>
        </w:rPr>
        <w:t>Контрольно-счетн</w:t>
      </w:r>
      <w:r w:rsidR="005C774E" w:rsidRPr="00442AB4">
        <w:rPr>
          <w:rFonts w:ascii="Times New Roman" w:hAnsi="Times New Roman" w:cs="Times New Roman"/>
          <w:sz w:val="28"/>
          <w:szCs w:val="28"/>
        </w:rPr>
        <w:t xml:space="preserve">ой палаты </w:t>
      </w:r>
      <w:r w:rsidR="0098672D">
        <w:rPr>
          <w:rFonts w:ascii="Times New Roman" w:hAnsi="Times New Roman" w:cs="Times New Roman"/>
          <w:sz w:val="28"/>
          <w:szCs w:val="28"/>
        </w:rPr>
        <w:t>Ке</w:t>
      </w:r>
      <w:r w:rsidR="00F53FE3">
        <w:rPr>
          <w:rFonts w:ascii="Times New Roman" w:hAnsi="Times New Roman" w:cs="Times New Roman"/>
          <w:sz w:val="28"/>
          <w:szCs w:val="28"/>
        </w:rPr>
        <w:t>меровского области - Кузбасса</w:t>
      </w:r>
      <w:r w:rsidR="005C774E" w:rsidRPr="00442AB4">
        <w:rPr>
          <w:rFonts w:ascii="Times New Roman" w:hAnsi="Times New Roman" w:cs="Times New Roman"/>
          <w:sz w:val="28"/>
          <w:szCs w:val="28"/>
        </w:rPr>
        <w:t xml:space="preserve"> «</w:t>
      </w:r>
      <w:r w:rsidR="00950A15" w:rsidRPr="00442AB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5C774E" w:rsidRPr="00442AB4">
        <w:rPr>
          <w:rFonts w:ascii="Times New Roman" w:hAnsi="Times New Roman" w:cs="Times New Roman"/>
          <w:sz w:val="28"/>
          <w:szCs w:val="28"/>
        </w:rPr>
        <w:t xml:space="preserve">проведения контрольного мероприятия» </w:t>
      </w:r>
      <w:r w:rsidR="00DC20AA" w:rsidRPr="00442AB4">
        <w:rPr>
          <w:rFonts w:ascii="Times New Roman" w:hAnsi="Times New Roman" w:cs="Times New Roman"/>
          <w:sz w:val="28"/>
          <w:szCs w:val="28"/>
        </w:rPr>
        <w:t>и (</w:t>
      </w:r>
      <w:r w:rsidR="005C774E" w:rsidRPr="00442AB4">
        <w:rPr>
          <w:rFonts w:ascii="Times New Roman" w:hAnsi="Times New Roman" w:cs="Times New Roman"/>
          <w:sz w:val="28"/>
          <w:szCs w:val="28"/>
        </w:rPr>
        <w:t>или</w:t>
      </w:r>
      <w:r w:rsidR="00DC20AA" w:rsidRPr="00442AB4">
        <w:rPr>
          <w:rFonts w:ascii="Times New Roman" w:hAnsi="Times New Roman" w:cs="Times New Roman"/>
          <w:sz w:val="28"/>
          <w:szCs w:val="28"/>
        </w:rPr>
        <w:t>)</w:t>
      </w:r>
      <w:r w:rsidR="005C774E" w:rsidRPr="00442AB4">
        <w:rPr>
          <w:rFonts w:ascii="Times New Roman" w:hAnsi="Times New Roman" w:cs="Times New Roman"/>
          <w:sz w:val="28"/>
          <w:szCs w:val="28"/>
        </w:rPr>
        <w:t xml:space="preserve"> «</w:t>
      </w:r>
      <w:r w:rsidR="00950A15" w:rsidRPr="00442AB4">
        <w:rPr>
          <w:rFonts w:ascii="Times New Roman" w:hAnsi="Times New Roman" w:cs="Times New Roman"/>
          <w:sz w:val="28"/>
          <w:szCs w:val="28"/>
        </w:rPr>
        <w:t>Порядок</w:t>
      </w:r>
      <w:r w:rsidR="005C774E" w:rsidRPr="00442AB4">
        <w:rPr>
          <w:rFonts w:ascii="Times New Roman" w:hAnsi="Times New Roman" w:cs="Times New Roman"/>
          <w:sz w:val="28"/>
          <w:szCs w:val="28"/>
        </w:rPr>
        <w:t xml:space="preserve"> проведения экспертно-</w:t>
      </w:r>
      <w:r w:rsidR="005C774E" w:rsidRPr="00442AB4">
        <w:rPr>
          <w:rFonts w:ascii="Times New Roman" w:hAnsi="Times New Roman" w:cs="Times New Roman"/>
          <w:sz w:val="28"/>
          <w:szCs w:val="28"/>
        </w:rPr>
        <w:lastRenderedPageBreak/>
        <w:t>аналитического мероприятия»</w:t>
      </w:r>
      <w:r w:rsidR="00B653EA">
        <w:rPr>
          <w:rFonts w:ascii="Times New Roman" w:hAnsi="Times New Roman" w:cs="Times New Roman"/>
          <w:sz w:val="28"/>
          <w:szCs w:val="28"/>
        </w:rPr>
        <w:t xml:space="preserve"> </w:t>
      </w:r>
      <w:r w:rsidR="00B653EA" w:rsidRPr="00B653EA">
        <w:rPr>
          <w:rFonts w:ascii="Times New Roman" w:hAnsi="Times New Roman" w:cs="Times New Roman"/>
          <w:sz w:val="28"/>
          <w:szCs w:val="28"/>
        </w:rPr>
        <w:t>с учетом того, что часть вопросов мероприятия решаются с применением контрольных процедур, а часть с применением экспертно-аналитических процедур.</w:t>
      </w:r>
    </w:p>
    <w:p w:rsidR="00950A15" w:rsidRPr="00442AB4" w:rsidRDefault="00950A15" w:rsidP="00833168">
      <w:pPr>
        <w:spacing w:after="60" w:line="25" w:lineRule="atLeast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C373A" w:rsidRPr="00442AB4" w:rsidRDefault="0004499E" w:rsidP="00442AB4">
      <w:pPr>
        <w:spacing w:line="25" w:lineRule="atLeast"/>
        <w:ind w:right="0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="004F143E" w:rsidRPr="00442AB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r w:rsidR="00EA73DD" w:rsidRPr="00442AB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Организация</w:t>
      </w:r>
      <w:r w:rsidR="00E357EC" w:rsidRPr="00442AB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внешней проверки</w:t>
      </w:r>
      <w:r w:rsidR="00DC0DF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местного</w:t>
      </w:r>
      <w:r w:rsidR="005C774E" w:rsidRPr="00442AB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бюджета и</w:t>
      </w:r>
    </w:p>
    <w:p w:rsidR="00BF5066" w:rsidRPr="00442AB4" w:rsidRDefault="005C774E" w:rsidP="00442AB4">
      <w:pPr>
        <w:spacing w:line="25" w:lineRule="atLeast"/>
        <w:ind w:right="0" w:firstLine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подготовка заключения</w:t>
      </w:r>
      <w:r w:rsidR="000C373A" w:rsidRPr="00442AB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по ее результатам</w:t>
      </w:r>
    </w:p>
    <w:p w:rsidR="00BF5066" w:rsidRPr="00442AB4" w:rsidRDefault="00BF5066" w:rsidP="00833168">
      <w:pPr>
        <w:spacing w:after="15" w:line="25" w:lineRule="atLeast"/>
        <w:ind w:righ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B2F57" w:rsidRPr="00442AB4" w:rsidRDefault="0004499E" w:rsidP="00833168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E357E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950A1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E357E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E07AC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</w:t>
      </w:r>
      <w:r w:rsidR="00F53F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руководство внешней проверкой</w:t>
      </w:r>
      <w:r w:rsidR="005C774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</w:t>
      </w:r>
      <w:r w:rsidR="00086C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 председатель</w:t>
      </w:r>
      <w:r w:rsidR="00E07AC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46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Контрольно-счетн</w:t>
      </w:r>
      <w:r w:rsidR="00E07AC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 палаты</w:t>
      </w:r>
      <w:r w:rsidR="00AB2F57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867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="00E07AC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D2ADA" w:rsidRPr="00442AB4" w:rsidRDefault="00F53FE3" w:rsidP="00833168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проведении внешней проверки</w:t>
      </w:r>
      <w:r w:rsidR="005C774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</w:t>
      </w:r>
      <w:r w:rsidR="00086C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участвуют </w:t>
      </w:r>
      <w:r w:rsidR="004C046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сотрудники</w:t>
      </w:r>
      <w:r w:rsidR="0047567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46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Контрольно-счетн</w:t>
      </w:r>
      <w:r w:rsidR="00DD2AD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 </w:t>
      </w:r>
      <w:r w:rsidR="0047567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палаты</w:t>
      </w:r>
      <w:r w:rsidR="00DD2AD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C04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</w:t>
      </w:r>
      <w:r w:rsidR="00141B89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47567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установленным Регламентом </w:t>
      </w:r>
      <w:r w:rsidR="004D46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Контрольно-счетн</w:t>
      </w:r>
      <w:r w:rsidR="00DD2AD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 палаты</w:t>
      </w:r>
      <w:r w:rsidR="0047567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A712C2" w:rsidRPr="00442AB4" w:rsidRDefault="0004499E" w:rsidP="00833168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6778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950A1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6778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BF506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</w:t>
      </w:r>
      <w:r w:rsidR="002A38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внешней </w:t>
      </w:r>
      <w:r w:rsidR="00086C6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проверки бюджета</w:t>
      </w:r>
      <w:r w:rsidR="000C373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F506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включает в себя следующие </w:t>
      </w:r>
      <w:r w:rsidR="002A38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этап</w:t>
      </w:r>
      <w:r w:rsidR="00BF506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2A38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A712C2" w:rsidRPr="007941CC" w:rsidRDefault="007941CC" w:rsidP="007941CC">
      <w:pPr>
        <w:spacing w:after="15" w:line="25" w:lineRule="atLeast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66778D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первый этап – подготовительный;</w:t>
      </w:r>
      <w:r w:rsidR="002A387F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712C2" w:rsidRPr="007941CC" w:rsidRDefault="007941CC" w:rsidP="007941CC">
      <w:pPr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2A387F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второй этап </w:t>
      </w:r>
      <w:r w:rsidR="003C09B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(основной) </w:t>
      </w:r>
      <w:r w:rsidR="002A387F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непосредственное проведение </w:t>
      </w:r>
      <w:r w:rsidR="000C373A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экспертно-аналитических </w:t>
      </w:r>
      <w:r w:rsidR="002A387F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аналитических процедур</w:t>
      </w:r>
      <w:r w:rsidR="00680BA1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C09B7" w:rsidRPr="007941CC" w:rsidRDefault="007941CC" w:rsidP="007941CC">
      <w:pPr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C09B7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третий этап – оформление результатов</w:t>
      </w:r>
      <w:r w:rsidR="00475676" w:rsidRP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3637F" w:rsidRPr="00442AB4" w:rsidRDefault="0004499E" w:rsidP="00833168">
      <w:pPr>
        <w:shd w:val="clear" w:color="auto" w:fill="FFFFFF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30A0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950A1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630A0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363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7E46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подготовительном </w:t>
      </w:r>
      <w:r w:rsidR="006363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этапе осуществляется предварительное изучение предмета</w:t>
      </w:r>
      <w:r w:rsidR="00141B89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внешней проверки</w:t>
      </w:r>
      <w:r w:rsidR="006363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141B89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выбор</w:t>
      </w:r>
      <w:r w:rsidR="006363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объектов, </w:t>
      </w:r>
      <w:r w:rsidR="0066778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</w:t>
      </w:r>
      <w:r w:rsidR="00630A0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66778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необходимых форм и документов, направление запросов, </w:t>
      </w:r>
      <w:r w:rsidR="007D301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сбор и анализ</w:t>
      </w:r>
      <w:r w:rsidR="0066778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бухгалтерской, бюджетной, налоговой</w:t>
      </w:r>
      <w:r w:rsidR="007D301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статистической отчетности, </w:t>
      </w:r>
      <w:r w:rsidR="006363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итогам котор</w:t>
      </w:r>
      <w:r w:rsidR="002061C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="006363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определяются цели, задачи, методы проведения </w:t>
      </w:r>
      <w:r w:rsidR="000C373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внешней </w:t>
      </w:r>
      <w:r w:rsidR="004C04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проверки</w:t>
      </w:r>
      <w:r w:rsidR="000C373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="006363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также рассматриваются иные вопросы, непосредственно связанные с подготовкой к проведению </w:t>
      </w:r>
      <w:r w:rsidR="00FF074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проверок</w:t>
      </w:r>
      <w:r w:rsidR="006363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объектах.</w:t>
      </w:r>
      <w:proofErr w:type="gramEnd"/>
    </w:p>
    <w:p w:rsidR="00962F12" w:rsidRPr="003B022B" w:rsidRDefault="00962F12" w:rsidP="003B022B">
      <w:pPr>
        <w:pStyle w:val="3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42AB4">
        <w:t>Информация для подготовки к внешней проверк</w:t>
      </w:r>
      <w:r w:rsidR="009A4551" w:rsidRPr="00442AB4">
        <w:t>е</w:t>
      </w:r>
      <w:r w:rsidR="000C373A" w:rsidRPr="00442AB4">
        <w:t xml:space="preserve"> бюджета, </w:t>
      </w:r>
      <w:r w:rsidRPr="00442AB4">
        <w:t>при необходимости</w:t>
      </w:r>
      <w:r w:rsidR="000C373A" w:rsidRPr="00442AB4">
        <w:t>,</w:t>
      </w:r>
      <w:r w:rsidRPr="00442AB4">
        <w:t xml:space="preserve"> может быть получена путем направления </w:t>
      </w:r>
      <w:r w:rsidR="004D46AB">
        <w:t>Контрольно-счетн</w:t>
      </w:r>
      <w:r w:rsidR="0039724F" w:rsidRPr="00442AB4">
        <w:t xml:space="preserve">ой палатой запросов </w:t>
      </w:r>
      <w:r w:rsidRPr="00442AB4">
        <w:t xml:space="preserve">в соответствии со статьей </w:t>
      </w:r>
      <w:r w:rsidR="00CF14A3" w:rsidRPr="00CF14A3">
        <w:t>16</w:t>
      </w:r>
      <w:r w:rsidR="00950A15" w:rsidRPr="003B022B">
        <w:t xml:space="preserve"> </w:t>
      </w:r>
      <w:r w:rsidR="00CB0C43">
        <w:t xml:space="preserve">Положения о </w:t>
      </w:r>
      <w:r w:rsidR="004D46AB">
        <w:t>Контрольно-счетн</w:t>
      </w:r>
      <w:r w:rsidR="00CB0C43">
        <w:t>ой палате</w:t>
      </w:r>
      <w:r w:rsidR="003B022B">
        <w:t xml:space="preserve"> Кемеровского муниципального округа.</w:t>
      </w:r>
    </w:p>
    <w:p w:rsidR="00B14A51" w:rsidRPr="00442AB4" w:rsidRDefault="004764C6" w:rsidP="00833168">
      <w:pPr>
        <w:shd w:val="clear" w:color="auto" w:fill="FFFFFF"/>
        <w:tabs>
          <w:tab w:val="left" w:pos="709"/>
        </w:tabs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6363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Результатом проведения данного этапа являются: издание председателем </w:t>
      </w:r>
      <w:r w:rsidR="004D46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Контрольно-счетн</w:t>
      </w:r>
      <w:r w:rsidR="00301379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 палаты</w:t>
      </w:r>
      <w:r w:rsidR="006363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приказа о пров</w:t>
      </w:r>
      <w:r w:rsidR="00A6536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едении </w:t>
      </w:r>
      <w:r w:rsidR="004C04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внешней </w:t>
      </w:r>
      <w:r w:rsidR="00086C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проверки </w:t>
      </w:r>
      <w:r w:rsidR="00086C6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бюджета</w:t>
      </w:r>
      <w:r w:rsidR="00442AB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6363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утверждени</w:t>
      </w:r>
      <w:r w:rsidR="00A6536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6363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программы</w:t>
      </w:r>
      <w:r w:rsidR="00A6536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C373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</w:t>
      </w:r>
      <w:r w:rsidR="004C04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ения внешней проверки</w:t>
      </w:r>
      <w:r w:rsidR="000C373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="00A6536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программа)</w:t>
      </w:r>
      <w:r w:rsidR="00442AB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363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6536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Примерные формы данных организационно-распорядительных документов представлены в </w:t>
      </w:r>
      <w:r w:rsidR="00690B4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приложениях </w:t>
      </w:r>
      <w:r w:rsidR="00442AB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59598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442AB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A6536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30DBA" w:rsidRPr="00442AB4" w:rsidRDefault="0004499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E357E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950A1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E357E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E5E39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993A6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торо</w:t>
      </w:r>
      <w:r w:rsidR="003E5E39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="00993A6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80BA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(основно</w:t>
      </w:r>
      <w:r w:rsidR="003E5E39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="00680BA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993A6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этап</w:t>
      </w:r>
      <w:r w:rsidR="003E5E39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проводится</w:t>
      </w:r>
      <w:r w:rsidR="00993A6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E5E39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основании приказа председателя </w:t>
      </w:r>
      <w:r w:rsidR="004D46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Контрольно-счетн</w:t>
      </w:r>
      <w:r w:rsidR="003E5E39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 палаты, в ходе которого </w:t>
      </w:r>
      <w:r w:rsidR="00993A6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осуществляется</w:t>
      </w:r>
      <w:r w:rsidR="00680BA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весь комплекс контрольных и </w:t>
      </w:r>
      <w:r w:rsidR="000C373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экспертно-аналитических </w:t>
      </w:r>
      <w:r w:rsidR="00680BA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процедур, необходимых для решения задач, определенных программой проведения </w:t>
      </w:r>
      <w:r w:rsidR="004C04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внешней проверки</w:t>
      </w:r>
      <w:r w:rsidR="000C373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="00680BA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</w:t>
      </w:r>
      <w:r w:rsidR="00993A6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80BA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проверка показателей исполнения бюджета, включая внешнюю проверку </w:t>
      </w:r>
      <w:r w:rsidR="00B30DB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годовой </w:t>
      </w:r>
      <w:r w:rsidR="00680BA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бюджетной отчетности главных ад</w:t>
      </w:r>
      <w:r w:rsidR="004C04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министраторов средств</w:t>
      </w:r>
      <w:r w:rsidR="00680BA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="004C0464" w:rsidRPr="004C04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C04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Кемеровского муниципального округа </w:t>
      </w:r>
      <w:r w:rsidR="00B30DB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объеме, определенном пунктом 3 статьи 264.1.</w:t>
      </w:r>
      <w:proofErr w:type="gramEnd"/>
      <w:r w:rsidR="00B30DB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</w:t>
      </w:r>
      <w:r w:rsidR="00680BA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61B68" w:rsidRPr="00442AB4" w:rsidRDefault="00B61B68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Основной этап начинается </w:t>
      </w:r>
      <w:r w:rsidR="000C373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момента представления в </w:t>
      </w:r>
      <w:r w:rsidR="004D46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Контрольно-счетн</w:t>
      </w:r>
      <w:r w:rsidR="000C373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 палату</w:t>
      </w:r>
      <w:r w:rsidR="004C04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отчета об исполнении</w:t>
      </w:r>
      <w:r w:rsidR="000C373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завершается, не позднее </w:t>
      </w:r>
      <w:r w:rsidR="00DC20A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 </w:t>
      </w:r>
      <w:r w:rsidR="00DC20A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календарных </w:t>
      </w:r>
      <w:r w:rsidR="00DC20A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дней </w:t>
      </w:r>
      <w:proofErr w:type="gramStart"/>
      <w:r w:rsidR="00DC20A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даты предоставления</w:t>
      </w:r>
      <w:proofErr w:type="gramEnd"/>
      <w:r w:rsidR="00DC20A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отчета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41B89" w:rsidRPr="00442AB4" w:rsidRDefault="00141B89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возникновении необходимости получения дополнительной информации в х</w:t>
      </w:r>
      <w:r w:rsidR="004C04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оде проведения внешней проверки</w:t>
      </w:r>
      <w:r w:rsidR="000C373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</w:t>
      </w:r>
      <w:r w:rsidR="004D46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Контрольно-счетн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 палатой могут направляться запросы о предос</w:t>
      </w:r>
      <w:r w:rsidR="000C373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тавлении информации.</w:t>
      </w:r>
    </w:p>
    <w:p w:rsidR="008C588D" w:rsidRPr="00442AB4" w:rsidRDefault="0004499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8C588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950A1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8C588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385E2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проведении</w:t>
      </w:r>
      <w:r w:rsidR="008C588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C04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внешней проверки</w:t>
      </w:r>
      <w:r w:rsidR="000409B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</w:t>
      </w:r>
      <w:r w:rsidR="008C588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осуществляется анализ: </w:t>
      </w:r>
    </w:p>
    <w:p w:rsidR="008C588D" w:rsidRPr="00442AB4" w:rsidRDefault="008C588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 основных показателей социально-экономического развития </w:t>
      </w:r>
      <w:r w:rsidR="009867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оценка ожидаемого их исполнения за год и причин отклонений от плана;</w:t>
      </w:r>
    </w:p>
    <w:p w:rsidR="008C588D" w:rsidRPr="00442AB4" w:rsidRDefault="004C0464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исполнения</w:t>
      </w:r>
      <w:r w:rsidR="004E7462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по доходам, </w:t>
      </w:r>
      <w:r w:rsidR="008C588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расходам и источникам финансирования дефицита в сравнении с предыдущими годами</w:t>
      </w:r>
      <w:r w:rsidR="004E7462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8C588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оценка неисполнения/перевыполнения плановых показателей с указанием возможных причин;</w:t>
      </w:r>
    </w:p>
    <w:p w:rsidR="008C588D" w:rsidRPr="00442AB4" w:rsidRDefault="003B022B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объёма муниципального</w:t>
      </w:r>
      <w:r w:rsidR="008C588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внутреннего долга по видам долговых обязательств и расходов на обслуживание долговых обязательств; </w:t>
      </w:r>
    </w:p>
    <w:p w:rsidR="008C588D" w:rsidRPr="00442AB4" w:rsidRDefault="008C588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объ</w:t>
      </w:r>
      <w:r w:rsidR="0029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ема и структуры муниципального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долга </w:t>
      </w:r>
      <w:r w:rsidR="009867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размеров</w:t>
      </w:r>
      <w:r w:rsidR="00086C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профицита (дефицита)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бюджета, источников фи</w:t>
      </w:r>
      <w:r w:rsidR="00086C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нансирования дефицита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="00086C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Кемеровского муниципального округа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C588D" w:rsidRPr="00442AB4" w:rsidRDefault="008C588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 использования средств фондов, </w:t>
      </w:r>
      <w:r w:rsidR="004C04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формируемых в составе 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бюджета;</w:t>
      </w:r>
    </w:p>
    <w:p w:rsidR="008C588D" w:rsidRPr="00442AB4" w:rsidRDefault="008C588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составления и ведения сводной бюджетной росписи;</w:t>
      </w:r>
    </w:p>
    <w:p w:rsidR="008C588D" w:rsidRPr="00442AB4" w:rsidRDefault="008C588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обоснованности изменений, вносимых в сводную бюджетную роспись;</w:t>
      </w:r>
    </w:p>
    <w:p w:rsidR="008C588D" w:rsidRPr="00442AB4" w:rsidRDefault="008C588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 достижения критериев, определенных программами социально-экономического развития </w:t>
      </w:r>
      <w:r w:rsidR="009867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C588D" w:rsidRPr="00442AB4" w:rsidRDefault="008C588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реализации государственных программ;</w:t>
      </w:r>
    </w:p>
    <w:p w:rsidR="008C588D" w:rsidRPr="00442AB4" w:rsidRDefault="004C0464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 исполнения закона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proofErr w:type="gramEnd"/>
      <w:r w:rsidR="008C588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бюджете в разрезе кодов бюджетной классификации доходов, разделов, подразделов, целевых статей и видов расходов бюджета;</w:t>
      </w:r>
    </w:p>
    <w:p w:rsidR="008C588D" w:rsidRPr="00442AB4" w:rsidRDefault="008C588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межбюджетных отношений с участием областного бюджета;</w:t>
      </w:r>
    </w:p>
    <w:p w:rsidR="008C588D" w:rsidRPr="00442AB4" w:rsidRDefault="008C588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022B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реализации текстов</w:t>
      </w:r>
      <w:r w:rsidR="003B022B" w:rsidRPr="003B02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3B02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 статей, содержащихся в решении</w:t>
      </w:r>
      <w:r w:rsidR="003B022B" w:rsidRPr="003B02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</w:t>
      </w:r>
      <w:r w:rsidRPr="003B02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бюджете</w:t>
      </w:r>
      <w:r w:rsidR="003B022B" w:rsidRPr="003B02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Кемеровского муниципального округа</w:t>
      </w:r>
      <w:r w:rsidRPr="003B022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C588D" w:rsidRPr="00442AB4" w:rsidRDefault="003B022B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соответствия исполнения решения о</w:t>
      </w:r>
      <w:r w:rsidR="008C588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бюджете нормам и положениям Бюджетного кодекса Российской Федерации, иным нормативным правовым актам Российской Федерации и </w:t>
      </w:r>
      <w:r w:rsidR="009867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="008C588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C588D" w:rsidRPr="00442AB4" w:rsidRDefault="004E7462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соблюдения</w:t>
      </w:r>
      <w:r w:rsidR="008C588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ограничений, установленных Бюджетным кодексом Российской Федерации.</w:t>
      </w:r>
    </w:p>
    <w:p w:rsidR="00F155D8" w:rsidRPr="00442AB4" w:rsidRDefault="0004499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92354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950A1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096A2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F155D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ходе внешней </w:t>
      </w:r>
      <w:proofErr w:type="gramStart"/>
      <w:r w:rsidR="00F155D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проверки годовой бюджетной отчетности </w:t>
      </w:r>
      <w:r w:rsidR="00397C47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главных ад</w:t>
      </w:r>
      <w:r w:rsidR="004C04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министраторов средств</w:t>
      </w:r>
      <w:r w:rsidR="00397C47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="004C0464" w:rsidRPr="004C04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C04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Кемеровского муниципального округа</w:t>
      </w:r>
      <w:proofErr w:type="gramEnd"/>
      <w:r w:rsidR="00F155D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необходимо:</w:t>
      </w:r>
    </w:p>
    <w:p w:rsidR="00F155D8" w:rsidRPr="00442AB4" w:rsidRDefault="00DB3B18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="00F155D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оценить исполнение </w:t>
      </w:r>
      <w:r w:rsidR="008E655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главными администраторами</w:t>
      </w:r>
      <w:r w:rsidR="004C04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средств</w:t>
      </w:r>
      <w:r w:rsidR="00BE49B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="00F155D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установленных нормативными правовыми актами процедур завершения финансового года, а именно - правильность формирования и полноту включения в баланс </w:t>
      </w:r>
      <w:r w:rsidR="00BE49B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главных </w:t>
      </w:r>
      <w:proofErr w:type="gramStart"/>
      <w:r w:rsidR="00BE49B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</w:t>
      </w:r>
      <w:r w:rsidR="004C04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министраторов средств</w:t>
      </w:r>
      <w:r w:rsidR="00BE49B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="00F155D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суммы финансового результата его деятельности</w:t>
      </w:r>
      <w:proofErr w:type="gramEnd"/>
      <w:r w:rsidR="00F155D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проверяемом периоде;</w:t>
      </w:r>
    </w:p>
    <w:p w:rsidR="00F155D8" w:rsidRPr="00442AB4" w:rsidRDefault="00F155D8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оценить достоверность </w:t>
      </w:r>
      <w:proofErr w:type="gramStart"/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показателей годовой бюджетной отчетности </w:t>
      </w:r>
      <w:r w:rsidR="00BE49B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главных ад</w:t>
      </w:r>
      <w:r w:rsidR="004C04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министраторов средств</w:t>
      </w:r>
      <w:r w:rsidR="00BE49B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="004C04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Кемеровского муниципального округа</w:t>
      </w:r>
      <w:proofErr w:type="gramEnd"/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F155D8" w:rsidRPr="00442AB4" w:rsidRDefault="00F155D8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соответствие отраженных в отчетности </w:t>
      </w:r>
      <w:r w:rsidR="00BE49B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главных адм</w:t>
      </w:r>
      <w:r w:rsidR="004C04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инистраторов средств </w:t>
      </w:r>
      <w:r w:rsidR="00BE49B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бюджета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плановых бюджетных показателей утвержденным для них пок</w:t>
      </w:r>
      <w:r w:rsidR="00086C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азателям </w:t>
      </w:r>
      <w:r w:rsidR="00086C6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доходов бюджета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бюджетных ассигнований и лимитов бюджетных обязательств; </w:t>
      </w:r>
    </w:p>
    <w:p w:rsidR="00F155D8" w:rsidRPr="00442AB4" w:rsidRDefault="00F155D8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соответствие отраженных в отчетности </w:t>
      </w:r>
      <w:r w:rsidR="00BE49B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главных </w:t>
      </w:r>
      <w:proofErr w:type="gramStart"/>
      <w:r w:rsidR="00BE49B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</w:t>
      </w:r>
      <w:r w:rsidR="009157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министраторов средств</w:t>
      </w:r>
      <w:r w:rsidR="00BE49B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показателей исполнения бюджета</w:t>
      </w:r>
      <w:proofErr w:type="gramEnd"/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показателям Управления Федерального казначейства по </w:t>
      </w:r>
      <w:r w:rsidR="009867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</w:t>
      </w:r>
      <w:r w:rsidR="009157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меровской области - Кузбассу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F155D8" w:rsidRPr="00442AB4" w:rsidRDefault="00F155D8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внутреннюю согласованность одноименных показателей в различных отчетных документах </w:t>
      </w:r>
      <w:r w:rsidR="00BE49B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главных ад</w:t>
      </w:r>
      <w:r w:rsidR="009157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министраторов средств</w:t>
      </w:r>
      <w:r w:rsidR="00BE49B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F155D8" w:rsidRPr="00442AB4" w:rsidRDefault="00F155D8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проведение сверки объема и структуры</w:t>
      </w:r>
      <w:r w:rsidR="00105C5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отраженной в ней информации требованиям нормативных правовых актов;</w:t>
      </w:r>
    </w:p>
    <w:p w:rsidR="00F155D8" w:rsidRPr="00442AB4" w:rsidRDefault="00F155D8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провести анализ качества исполнения </w:t>
      </w:r>
      <w:r w:rsidR="00BE49B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</w:t>
      </w:r>
      <w:r w:rsidR="00C078A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</w:t>
      </w:r>
      <w:r w:rsidR="00BE49B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администратор</w:t>
      </w:r>
      <w:r w:rsidR="00C078A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ами</w:t>
      </w:r>
      <w:r w:rsidR="009157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средств</w:t>
      </w:r>
      <w:r w:rsidR="00BE49B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требований бюджетного процесса:</w:t>
      </w:r>
    </w:p>
    <w:p w:rsidR="00F155D8" w:rsidRPr="00442AB4" w:rsidRDefault="00F155D8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определение по отчетным документам объемов неуточнен</w:t>
      </w:r>
      <w:r w:rsidR="009157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поступлений в бюджет</w:t>
      </w:r>
      <w:r w:rsidR="00915715" w:rsidRPr="009157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157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</w:t>
      </w:r>
      <w:r w:rsidR="00086C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еровского муниципального округа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F155D8" w:rsidRPr="00442AB4" w:rsidRDefault="00F155D8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определение фактов превышения </w:t>
      </w:r>
      <w:r w:rsidR="009B080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главными</w:t>
      </w:r>
      <w:r w:rsidR="00BE49B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администратор</w:t>
      </w:r>
      <w:r w:rsidR="009B080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ами</w:t>
      </w:r>
      <w:r w:rsidR="002541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средств</w:t>
      </w:r>
      <w:r w:rsidR="00BE49B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полномочий;</w:t>
      </w:r>
    </w:p>
    <w:p w:rsidR="00F155D8" w:rsidRPr="00442AB4" w:rsidRDefault="00F155D8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выявление </w:t>
      </w:r>
      <w:proofErr w:type="gramStart"/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фактов ненадлежащего взаимодействия </w:t>
      </w:r>
      <w:r w:rsidR="00BE49B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главных ад</w:t>
      </w:r>
      <w:r w:rsidR="002541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министраторов средств</w:t>
      </w:r>
      <w:r w:rsidR="00BE49B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proofErr w:type="gramEnd"/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органами местного самоуправления по</w:t>
      </w:r>
      <w:r w:rsidR="00CD415B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использованию межбюджетных трансфертов из бюджета области.</w:t>
      </w:r>
    </w:p>
    <w:p w:rsidR="006E0E78" w:rsidRPr="00442AB4" w:rsidRDefault="00993A60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Результаты внешней </w:t>
      </w:r>
      <w:proofErr w:type="gramStart"/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проверки годовой бюджетной отчетности главных ад</w:t>
      </w:r>
      <w:r w:rsidR="002541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министраторов средств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="002541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Кемеровского муниципального округа</w:t>
      </w:r>
      <w:proofErr w:type="gramEnd"/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используются при подготовке заключения </w:t>
      </w:r>
      <w:r w:rsidR="004D46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Контрольно-счетн</w:t>
      </w:r>
      <w:r w:rsidR="009B162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 палаты </w:t>
      </w:r>
      <w:r w:rsidR="00FC0A7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результ</w:t>
      </w:r>
      <w:r w:rsidR="002541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атах внешней проверки</w:t>
      </w:r>
      <w:r w:rsidR="00FC0A7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="002541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Кемеровского муниципального округа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10341" w:rsidRPr="00442AB4" w:rsidRDefault="0004499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D3698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508B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D3698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Проведение внешней проверки</w:t>
      </w:r>
      <w:r w:rsidR="002541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3698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бюджета</w:t>
      </w:r>
      <w:r w:rsidR="002541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Кемеровского муниципального округа</w:t>
      </w:r>
      <w:r w:rsidR="00D3698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обеспечивает широкий обзор различных направлений деятельности участников бюджетного процесса, связанных с исполнением бюджета. </w:t>
      </w:r>
      <w:r w:rsidR="002541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проведении внешней проверки</w:t>
      </w:r>
      <w:r w:rsidR="00FC0A7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</w:t>
      </w:r>
      <w:r w:rsidR="00D3698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следует учитывать, что бюджетная отчетность (особенно пояснительная записка к ней) должна содержать комплексную информацию о деятельности главных ад</w:t>
      </w:r>
      <w:r w:rsidR="002541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министраторов средств</w:t>
      </w:r>
      <w:r w:rsidR="00D3698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за отчетный период. Анализ бюджетной отчетности, дополнительных документов и материалов к годовому отчету позволяет делать выводы об итогах исполнения бюджета, законности и эффективности деятельности участников бюджетного проц</w:t>
      </w:r>
      <w:r w:rsidR="0091034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есса. Эти выводы будут обоснова</w:t>
      </w:r>
      <w:r w:rsidR="00D3698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 при условии полноты и достоверности бюджетной отчетности. </w:t>
      </w:r>
    </w:p>
    <w:p w:rsidR="0058347F" w:rsidRPr="00442AB4" w:rsidRDefault="0004499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D3698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508B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D3698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Бюджетная отчетность содержит информацию о финансовом положении (финансовых результатах деятельности) субъекта отчетности, в том числе о состоянии активов и обязательств (объекты учета), </w:t>
      </w:r>
      <w:r w:rsidR="0029548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 w:rsidR="00D3698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фактах хозяйственной жизни за отчетный период (хозяйственные операции, изменяющие объекты учета, в том числе по исполнению бюджета). Бюджетная отчетность должна содержать информацию о финансовых нарушениях, установленных за отчетный период (сведения о результатах инвентаризаций, внутреннего и внешнего контроля), других существенных отклонениях, повлиявших на показатели отчетности. Бюджетная отчетность может содержать информацию о непосредственных результатах деятельности субъекта отчетности и мерах по повышению ее эффективности. Информация о конечных социально-экономических результатах должна содержаться в дополнительных материалах к годовому отчету, в частности, в отчетах о реализации государственных и ведомственных целевых программ.</w:t>
      </w:r>
    </w:p>
    <w:p w:rsidR="00D3698E" w:rsidRPr="00442AB4" w:rsidRDefault="00D3698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Полнота бюджетной отчетности достигается при наличии всех предусмотренных порядком ее составления форм отчетности, разделов (частей) форм отчетности, граф и строк форм отчетности. При этом отсутствие формы (части формы, графы, строки) может означать как отсутствие у субъекта отчетности соответствующей деятельности и ее показателей, так и нарушение им порядка составления отчетности (при фактическом наличии деятельности и показателей). </w:t>
      </w:r>
    </w:p>
    <w:p w:rsidR="007805F8" w:rsidRPr="00442AB4" w:rsidRDefault="00D3698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Достоверность бюджетной отчетности достигается при наличии в формах отчетности всех предусмотренных порядком ее составления числовых, натуральных и иных показателей и совпадением указанных показателей со значениями, определенными в соответствии с порядком составления отчетности и ведения учета. При этом отчетность может быть недостоверной в случае, когда значения ее показателей совпадают с данными регистров и первичных документов учета, если эти данные не достоверны (не соответствуют порядку ведения учета).</w:t>
      </w:r>
      <w:r w:rsidR="00B0054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Полнота и достоверность бюджетной отчетности </w:t>
      </w:r>
      <w:proofErr w:type="gramStart"/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должны</w:t>
      </w:r>
      <w:proofErr w:type="gramEnd"/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прежде всего обеспечиваться порядком ее формирования, надлежащим методическим руководством за ведением учета и составлением отчетности со стороны финансовых органов, системой внутреннего финансового контроля и аудита у главных администраторов бюджетных средств. В частности, порядок составления отчетности предусматривает дублирование учета кассового исполнения бюджета у получателя (администратора) бюджетных средств, финансового органа и органа казначейства. При консолидации (своде) отчетности происходит сверка ее взаимосвязанных показателей у главных ад</w:t>
      </w:r>
      <w:r w:rsidR="000E077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министраторов бюджетных средств и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финансов</w:t>
      </w:r>
      <w:r w:rsidR="000E077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 органа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A944F6" w:rsidRPr="00442AB4" w:rsidRDefault="00D3698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ходе </w:t>
      </w:r>
      <w:r w:rsidR="002541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проведения внешней проверки</w:t>
      </w:r>
      <w:r w:rsidR="00FC0A7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="002541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Кемеровского муниципального округа</w:t>
      </w:r>
      <w:r w:rsidR="00FC0A7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следует сформировать обоснованное мнение о наличии или отсутствии существенных фактов неполноты и недостоверности бюджетной отчетности. При этом внешняя проверка бюджетной отчетности главных администраторов не предполагает сплошной выборки нижестоящих субъектов отчетности, регистров и первичных документов учета, объектов учета и хозяйственных операций. Основное внимание следует уделять главным администраторам бюджетных средств, у которых сосредоточена значительная часть объектов учета и хозяйственных операций, </w:t>
      </w:r>
      <w:r w:rsidR="00F508B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значительным, по стоимостной оценке,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объектам и операциям, а также объектам и операциям с высоким риском недостоверного отражения (сложным, новым, недостаточно урегулированным с методологической точки зрения, требующим взаимодействия нескольких субъектов). Также учитывается степень влияния показателей на деятельность по исполнению бюджета или их зависимость от нее (приоритет отдается показателям, более тесно связанным с указанной деятельностью). </w:t>
      </w:r>
    </w:p>
    <w:p w:rsidR="004E7070" w:rsidRPr="00442AB4" w:rsidRDefault="00B0054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проверке</w:t>
      </w:r>
      <w:r w:rsidR="00D3698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соблюдения порядка составления и представления отчетности могут делаться выводы о соблюдении сроков формирования и представления отчетности; полноте состава и внутренней согласованности данных отчетности (в том числе за разные периоды); совпадении отчетности с данными других субъектов (консолидируемая отчетность, данные параллельного учета, взаимосвязанные показатели), показателями регистров и первичных документов учета; соответствия характеристик объектов учета или содержания хозяйственных </w:t>
      </w:r>
      <w:r w:rsidR="00D3698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операций способу их отражения в учете и отчетности; проведении мероприятий и установлении проблем и нарушений в ходе инвентаризаций, внутреннего финансового контроля и аудита. Помимо выводо</w:t>
      </w:r>
      <w:r w:rsidR="00903CC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 наличии фактов неполноты и </w:t>
      </w:r>
      <w:r w:rsidR="00D3698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недостоверности отчетности в ходе внешней проверки могут </w:t>
      </w:r>
      <w:r w:rsidR="003544E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высказываться</w:t>
      </w:r>
      <w:r w:rsidR="00D3698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предложения о совершенствовании порядка (методологии) ведения учета</w:t>
      </w:r>
      <w:r w:rsidR="008779F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D3698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составления отчетности. </w:t>
      </w:r>
    </w:p>
    <w:p w:rsidR="00154B7F" w:rsidRPr="00442AB4" w:rsidRDefault="0004499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EF7C2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508B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25414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ходе внешней проверки</w:t>
      </w:r>
      <w:r w:rsidR="00154B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="002541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Кемеровского муниципального округа</w:t>
      </w:r>
      <w:r w:rsidR="0025414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F7C2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осуществляется </w:t>
      </w:r>
      <w:r w:rsidR="00154B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анализ </w:t>
      </w:r>
      <w:r w:rsidR="00EF7C2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соблюдени</w:t>
      </w:r>
      <w:r w:rsidR="00154B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EF7C2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(исполнени</w:t>
      </w:r>
      <w:r w:rsidR="00154B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EF7C2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закона об областном бюджете, в том числе бюджетных назначений по доходам, расходам, источникам финансирования дефицита, объему заимствований, </w:t>
      </w:r>
      <w:r w:rsidR="00C9034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государственного внутреннего </w:t>
      </w:r>
      <w:r w:rsidR="00EF7C2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долга, бюджетных кредитов и гарантий.</w:t>
      </w:r>
    </w:p>
    <w:p w:rsidR="00DD4525" w:rsidRPr="00442AB4" w:rsidRDefault="00EF7C25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Процент (доля) исполнения бюджетных назначений рассматривается как индикатор достижения установленных результатов бюджетной деятельности и степени ее эффективности. При этом вывод о степени эффективности бюджетной деятельности (использования бюджетных средств) может </w:t>
      </w:r>
      <w:r w:rsidR="00C30CB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быть с</w:t>
      </w:r>
      <w:r w:rsidR="00D90D2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делан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случа</w:t>
      </w:r>
      <w:r w:rsidR="002541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е, если в ходе внешней проверки</w:t>
      </w:r>
      <w:r w:rsidR="00154B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ранее проведенных мероприятий была получена информация о причинах и последствиях неисполнения бюджетных назначений. </w:t>
      </w:r>
    </w:p>
    <w:p w:rsidR="00771DCF" w:rsidRPr="00442AB4" w:rsidRDefault="0004499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54C0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B9219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F508B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771D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541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проведении внешней проверки</w:t>
      </w:r>
      <w:r w:rsidR="00154B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</w:t>
      </w:r>
      <w:r w:rsidR="00771D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осуществляется всесторонний  анализ показател</w:t>
      </w:r>
      <w:r w:rsidR="002541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 исполнения доходов</w:t>
      </w:r>
      <w:r w:rsidR="00771D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="0044792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отчетный финансовый год:</w:t>
      </w:r>
      <w:r w:rsidR="00771D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 информации о видах и объемах доходов по годам (отчетный год и </w:t>
      </w:r>
      <w:r w:rsidR="00173F0B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</w:t>
      </w:r>
      <w:r w:rsidR="00771D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года, предшествующие отчетном</w:t>
      </w:r>
      <w:r w:rsidR="002A5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году), поступивших в</w:t>
      </w:r>
      <w:r w:rsidR="00771D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</w:t>
      </w:r>
      <w:r w:rsidR="002A5916" w:rsidRPr="002A5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A5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="00771D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; проверка соответствия фактических п</w:t>
      </w:r>
      <w:r w:rsidR="002A5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оказателей исполнения</w:t>
      </w:r>
      <w:r w:rsidR="00771D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по доходам показателям, утвержденным прогнозом</w:t>
      </w:r>
      <w:r w:rsidR="002A5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поступления доходов в</w:t>
      </w:r>
      <w:r w:rsidR="00771D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 за отчетный финансовый год;</w:t>
      </w:r>
      <w:proofErr w:type="gramEnd"/>
      <w:r w:rsidR="00771D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71D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проверка достоверности отчетности </w:t>
      </w:r>
      <w:r w:rsidR="002A5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исполнении доходов</w:t>
      </w:r>
      <w:r w:rsidR="00771D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бюджета; проверка соблюдения бюджетного законодательства и нормативных правовых актов п</w:t>
      </w:r>
      <w:r w:rsidR="002A5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 исполнении доходов</w:t>
      </w:r>
      <w:r w:rsidR="00771D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бюджета; анализ нарушений и недостатков при исполнении доходов бюджета, в учете и отчетности главного администратора (ад</w:t>
      </w:r>
      <w:r w:rsidR="002A5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министратора) доходов</w:t>
      </w:r>
      <w:r w:rsidR="00771D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бюджета; анализ причин неисполнен</w:t>
      </w:r>
      <w:r w:rsidR="002A5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ия планируемых доходов</w:t>
      </w:r>
      <w:r w:rsidR="00771D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за отчетный финансовый год по главным ад</w:t>
      </w:r>
      <w:r w:rsidR="002A5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министраторам доходов</w:t>
      </w:r>
      <w:r w:rsidR="00771D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бюджета, выявление резервов в планировании</w:t>
      </w:r>
      <w:r w:rsidR="002A5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исполнении доходов</w:t>
      </w:r>
      <w:r w:rsidR="00771D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бюджета;</w:t>
      </w:r>
      <w:proofErr w:type="gramEnd"/>
      <w:r w:rsidR="00771D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распределение доходов от налогов, сборов и иных поступлений между бюджетами; анализ выявленных резервов дополнительных</w:t>
      </w:r>
      <w:r w:rsidR="002A5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поступлений доходов в </w:t>
      </w:r>
      <w:r w:rsidR="00771D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бюджет; проверка объема невыясненных поступлений на начало и конец отчетного пе</w:t>
      </w:r>
      <w:r w:rsidR="002A591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риода, их зачисление в</w:t>
      </w:r>
      <w:r w:rsidR="00771D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</w:t>
      </w:r>
      <w:r w:rsidR="002A5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Кемеровского муниципального округа</w:t>
      </w:r>
      <w:r w:rsidR="00771D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отчетном году. </w:t>
      </w:r>
    </w:p>
    <w:p w:rsidR="00855B70" w:rsidRPr="00442AB4" w:rsidRDefault="0004499E" w:rsidP="00833168">
      <w:pPr>
        <w:pStyle w:val="ConsPlusNormal"/>
        <w:ind w:right="0" w:firstLine="567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4</w:t>
      </w:r>
      <w:r w:rsidR="00771DCF" w:rsidRPr="00442AB4">
        <w:rPr>
          <w:rFonts w:eastAsiaTheme="minorEastAsia"/>
          <w:sz w:val="28"/>
          <w:szCs w:val="28"/>
          <w:lang w:eastAsia="ru-RU"/>
        </w:rPr>
        <w:t>.</w:t>
      </w:r>
      <w:r w:rsidR="008702A0" w:rsidRPr="00442AB4">
        <w:rPr>
          <w:rFonts w:eastAsiaTheme="minorEastAsia"/>
          <w:sz w:val="28"/>
          <w:szCs w:val="28"/>
          <w:lang w:eastAsia="ru-RU"/>
        </w:rPr>
        <w:t>1</w:t>
      </w:r>
      <w:r w:rsidR="00F508BC" w:rsidRPr="00442AB4">
        <w:rPr>
          <w:rFonts w:eastAsiaTheme="minorEastAsia"/>
          <w:sz w:val="28"/>
          <w:szCs w:val="28"/>
          <w:lang w:eastAsia="ru-RU"/>
        </w:rPr>
        <w:t>1</w:t>
      </w:r>
      <w:r w:rsidR="00771DCF" w:rsidRPr="00442AB4">
        <w:rPr>
          <w:rFonts w:eastAsiaTheme="minorEastAsia"/>
          <w:sz w:val="28"/>
          <w:szCs w:val="28"/>
          <w:lang w:eastAsia="ru-RU"/>
        </w:rPr>
        <w:t xml:space="preserve">. </w:t>
      </w:r>
      <w:r w:rsidR="00235DE0" w:rsidRPr="00442AB4">
        <w:rPr>
          <w:rFonts w:eastAsiaTheme="minorEastAsia"/>
          <w:sz w:val="28"/>
          <w:szCs w:val="28"/>
          <w:lang w:eastAsia="ru-RU"/>
        </w:rPr>
        <w:t xml:space="preserve">В ходе </w:t>
      </w:r>
      <w:r w:rsidR="00154B7F" w:rsidRPr="00442AB4">
        <w:rPr>
          <w:rFonts w:eastAsiaTheme="minorEastAsia"/>
          <w:sz w:val="28"/>
          <w:szCs w:val="28"/>
          <w:lang w:eastAsia="ru-RU"/>
        </w:rPr>
        <w:t>внешней проверки</w:t>
      </w:r>
      <w:r w:rsidR="00771DCF" w:rsidRPr="00442AB4">
        <w:rPr>
          <w:rFonts w:eastAsiaTheme="minorEastAsia"/>
          <w:sz w:val="28"/>
          <w:szCs w:val="28"/>
          <w:lang w:eastAsia="ru-RU"/>
        </w:rPr>
        <w:t xml:space="preserve"> бюджета необходимо провести проверку и анализ эффективности и результативности распоряжения, использования и упра</w:t>
      </w:r>
      <w:r w:rsidR="002A5916">
        <w:rPr>
          <w:rFonts w:eastAsiaTheme="minorEastAsia"/>
          <w:sz w:val="28"/>
          <w:szCs w:val="28"/>
          <w:lang w:eastAsia="ru-RU"/>
        </w:rPr>
        <w:t>вления муниципальной</w:t>
      </w:r>
      <w:r w:rsidR="006F0F3E" w:rsidRPr="00442AB4">
        <w:rPr>
          <w:rFonts w:eastAsiaTheme="minorEastAsia"/>
          <w:sz w:val="28"/>
          <w:szCs w:val="28"/>
          <w:lang w:eastAsia="ru-RU"/>
        </w:rPr>
        <w:t xml:space="preserve"> собственностью, в том числе провести</w:t>
      </w:r>
      <w:r w:rsidR="00771DCF" w:rsidRPr="00442AB4">
        <w:rPr>
          <w:rFonts w:eastAsiaTheme="minorEastAsia"/>
          <w:sz w:val="28"/>
          <w:szCs w:val="28"/>
          <w:lang w:eastAsia="ru-RU"/>
        </w:rPr>
        <w:t xml:space="preserve"> оценку</w:t>
      </w:r>
      <w:r w:rsidR="002A5916">
        <w:rPr>
          <w:rFonts w:eastAsiaTheme="minorEastAsia"/>
          <w:sz w:val="28"/>
          <w:szCs w:val="28"/>
          <w:lang w:eastAsia="ru-RU"/>
        </w:rPr>
        <w:t xml:space="preserve"> полноты поступлений в</w:t>
      </w:r>
      <w:r w:rsidR="00771DCF" w:rsidRPr="00442AB4">
        <w:rPr>
          <w:rFonts w:eastAsiaTheme="minorEastAsia"/>
          <w:sz w:val="28"/>
          <w:szCs w:val="28"/>
          <w:lang w:eastAsia="ru-RU"/>
        </w:rPr>
        <w:t xml:space="preserve"> бюджет доходов от использования имущества</w:t>
      </w:r>
      <w:r w:rsidR="00BC63F4">
        <w:rPr>
          <w:rFonts w:eastAsiaTheme="minorEastAsia"/>
          <w:sz w:val="28"/>
          <w:szCs w:val="28"/>
          <w:lang w:eastAsia="ru-RU"/>
        </w:rPr>
        <w:t>, находящегося в муниципальной</w:t>
      </w:r>
      <w:r w:rsidR="00771DCF" w:rsidRPr="00442AB4">
        <w:rPr>
          <w:rFonts w:eastAsiaTheme="minorEastAsia"/>
          <w:sz w:val="28"/>
          <w:szCs w:val="28"/>
          <w:lang w:eastAsia="ru-RU"/>
        </w:rPr>
        <w:t xml:space="preserve"> собственнос</w:t>
      </w:r>
      <w:r w:rsidR="00855B70" w:rsidRPr="00442AB4">
        <w:rPr>
          <w:rFonts w:eastAsiaTheme="minorEastAsia"/>
          <w:sz w:val="28"/>
          <w:szCs w:val="28"/>
          <w:lang w:eastAsia="ru-RU"/>
        </w:rPr>
        <w:t>ти, от деятельности предприятий:</w:t>
      </w:r>
    </w:p>
    <w:p w:rsidR="00855B70" w:rsidRPr="00442AB4" w:rsidRDefault="00855B70" w:rsidP="007941CC">
      <w:pPr>
        <w:pStyle w:val="ConsPlusNormal"/>
        <w:ind w:right="0" w:firstLine="567"/>
        <w:rPr>
          <w:rFonts w:eastAsiaTheme="minorEastAsia"/>
          <w:sz w:val="28"/>
          <w:szCs w:val="28"/>
          <w:lang w:eastAsia="ru-RU"/>
        </w:rPr>
      </w:pPr>
      <w:r w:rsidRPr="00442AB4">
        <w:rPr>
          <w:rFonts w:eastAsiaTheme="minorEastAsia"/>
          <w:sz w:val="28"/>
          <w:szCs w:val="28"/>
          <w:lang w:eastAsia="ru-RU"/>
        </w:rPr>
        <w:t xml:space="preserve">- </w:t>
      </w:r>
      <w:r w:rsidRPr="00442AB4">
        <w:rPr>
          <w:sz w:val="28"/>
          <w:szCs w:val="28"/>
        </w:rPr>
        <w:t xml:space="preserve">доходов от сдачи в аренду имущества, находящегося в </w:t>
      </w:r>
      <w:r w:rsidR="00F508BC" w:rsidRPr="00442AB4">
        <w:rPr>
          <w:sz w:val="28"/>
          <w:szCs w:val="28"/>
        </w:rPr>
        <w:t>к</w:t>
      </w:r>
      <w:r w:rsidRPr="00442AB4">
        <w:rPr>
          <w:sz w:val="28"/>
          <w:szCs w:val="28"/>
        </w:rPr>
        <w:t xml:space="preserve">азне </w:t>
      </w:r>
      <w:r w:rsidR="0098672D">
        <w:rPr>
          <w:sz w:val="28"/>
          <w:szCs w:val="28"/>
        </w:rPr>
        <w:t>Кемеровского муниципального округа</w:t>
      </w:r>
      <w:r w:rsidRPr="00442AB4">
        <w:rPr>
          <w:sz w:val="28"/>
          <w:szCs w:val="28"/>
        </w:rPr>
        <w:t xml:space="preserve"> и в оперативном управлени</w:t>
      </w:r>
      <w:r w:rsidR="002A5916">
        <w:rPr>
          <w:sz w:val="28"/>
          <w:szCs w:val="28"/>
        </w:rPr>
        <w:t>и органов</w:t>
      </w:r>
      <w:r w:rsidRPr="00442AB4">
        <w:rPr>
          <w:sz w:val="28"/>
          <w:szCs w:val="28"/>
        </w:rPr>
        <w:t xml:space="preserve"> субъекта и созданных ими учреждений (за исключением имущества бюджетных и автономных учреждений);</w:t>
      </w:r>
    </w:p>
    <w:p w:rsidR="00855B70" w:rsidRPr="00442AB4" w:rsidRDefault="00855B70" w:rsidP="007941CC">
      <w:pPr>
        <w:pStyle w:val="ConsPlusNormal"/>
        <w:ind w:right="0" w:firstLine="567"/>
        <w:rPr>
          <w:rFonts w:eastAsiaTheme="minorEastAsia"/>
          <w:sz w:val="28"/>
          <w:szCs w:val="28"/>
          <w:lang w:eastAsia="ru-RU"/>
        </w:rPr>
      </w:pPr>
      <w:r w:rsidRPr="00442AB4">
        <w:rPr>
          <w:rFonts w:eastAsiaTheme="minorEastAsia"/>
          <w:sz w:val="28"/>
          <w:szCs w:val="28"/>
          <w:lang w:eastAsia="ru-RU"/>
        </w:rPr>
        <w:lastRenderedPageBreak/>
        <w:t xml:space="preserve">- </w:t>
      </w:r>
      <w:r w:rsidR="00BC63F4">
        <w:rPr>
          <w:rFonts w:eastAsiaTheme="minorEastAsia"/>
          <w:sz w:val="28"/>
          <w:szCs w:val="28"/>
          <w:lang w:eastAsia="ru-RU"/>
        </w:rPr>
        <w:t>доходов, получаемых</w:t>
      </w:r>
      <w:r w:rsidR="00BC63F4" w:rsidRPr="00BC63F4">
        <w:rPr>
          <w:rFonts w:eastAsiaTheme="minorEastAsia"/>
          <w:sz w:val="28"/>
          <w:szCs w:val="28"/>
          <w:lang w:eastAsia="ru-RU"/>
        </w:rPr>
        <w:t xml:space="preserve">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</w:r>
    </w:p>
    <w:p w:rsidR="002D62CE" w:rsidRPr="00442AB4" w:rsidRDefault="002D62CE" w:rsidP="007941CC">
      <w:pPr>
        <w:pStyle w:val="ConsPlusNormal"/>
        <w:ind w:right="0" w:firstLine="567"/>
        <w:rPr>
          <w:rFonts w:eastAsiaTheme="minorEastAsia"/>
          <w:sz w:val="28"/>
          <w:szCs w:val="28"/>
          <w:lang w:eastAsia="ru-RU"/>
        </w:rPr>
      </w:pPr>
      <w:r w:rsidRPr="00442AB4">
        <w:rPr>
          <w:rFonts w:eastAsia="Times New Roman"/>
          <w:sz w:val="28"/>
          <w:szCs w:val="28"/>
          <w:lang w:eastAsia="ru-RU"/>
        </w:rPr>
        <w:t xml:space="preserve">- </w:t>
      </w:r>
      <w:r w:rsidR="00BC63F4">
        <w:rPr>
          <w:rFonts w:eastAsia="Times New Roman"/>
          <w:sz w:val="28"/>
          <w:szCs w:val="28"/>
          <w:lang w:eastAsia="ru-RU"/>
        </w:rPr>
        <w:t>доходов, получаемых</w:t>
      </w:r>
      <w:r w:rsidR="00BC63F4" w:rsidRPr="00BC63F4">
        <w:rPr>
          <w:rFonts w:eastAsia="Times New Roman"/>
          <w:sz w:val="28"/>
          <w:szCs w:val="28"/>
          <w:lang w:eastAsia="ru-RU"/>
        </w:rPr>
        <w:t xml:space="preserve">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</w:r>
      <w:r w:rsidR="00230CCE">
        <w:rPr>
          <w:rFonts w:eastAsia="Times New Roman"/>
          <w:sz w:val="28"/>
          <w:szCs w:val="28"/>
          <w:lang w:eastAsia="ru-RU"/>
        </w:rPr>
        <w:t>;</w:t>
      </w:r>
    </w:p>
    <w:p w:rsidR="00FE17B2" w:rsidRPr="00442AB4" w:rsidRDefault="00BC63F4" w:rsidP="007941CC">
      <w:pPr>
        <w:pStyle w:val="ConsPlusNormal"/>
        <w:ind w:right="0" w:firstLine="567"/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ru-RU"/>
        </w:rPr>
        <w:t>- доходов</w:t>
      </w:r>
      <w:r w:rsidRPr="00BC63F4">
        <w:rPr>
          <w:rFonts w:eastAsiaTheme="minorEastAsia"/>
          <w:sz w:val="28"/>
          <w:szCs w:val="28"/>
          <w:lang w:eastAsia="ru-RU"/>
        </w:rPr>
        <w:t xml:space="preserve">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</w:r>
      <w:r>
        <w:rPr>
          <w:rFonts w:eastAsiaTheme="minorEastAsia"/>
          <w:sz w:val="28"/>
          <w:szCs w:val="28"/>
          <w:lang w:eastAsia="ru-RU"/>
        </w:rPr>
        <w:t>.</w:t>
      </w:r>
    </w:p>
    <w:p w:rsidR="00FE17B2" w:rsidRPr="00442AB4" w:rsidRDefault="00FE17B2" w:rsidP="00FE17B2">
      <w:pPr>
        <w:pStyle w:val="ConsPlusNormal"/>
        <w:ind w:right="0" w:firstLine="567"/>
        <w:rPr>
          <w:rFonts w:eastAsiaTheme="minorEastAsia"/>
          <w:sz w:val="28"/>
          <w:szCs w:val="28"/>
          <w:lang w:eastAsia="ru-RU"/>
        </w:rPr>
      </w:pPr>
      <w:proofErr w:type="gramStart"/>
      <w:r w:rsidRPr="00442AB4">
        <w:rPr>
          <w:sz w:val="28"/>
          <w:szCs w:val="28"/>
        </w:rPr>
        <w:t>Кроме этого, осуществляется проверка и анализ объемов поступивших платежей от государственных унитарных предприятий в виде доходов от перечисления части прибыли, остающейся после уплаты налогов и иных</w:t>
      </w:r>
      <w:r w:rsidR="002A5916">
        <w:rPr>
          <w:sz w:val="28"/>
          <w:szCs w:val="28"/>
        </w:rPr>
        <w:t xml:space="preserve"> обязательных </w:t>
      </w:r>
      <w:r w:rsidR="004F21DC">
        <w:rPr>
          <w:sz w:val="28"/>
          <w:szCs w:val="28"/>
        </w:rPr>
        <w:t>платежей муниципальных</w:t>
      </w:r>
      <w:r w:rsidRPr="00442AB4">
        <w:rPr>
          <w:sz w:val="28"/>
          <w:szCs w:val="28"/>
        </w:rPr>
        <w:t xml:space="preserve"> унитарных предприятий, анализ объема задолженности по перечислению части чистой прибыли, а также соблюдения порядка и сроков перечисления ча</w:t>
      </w:r>
      <w:r w:rsidR="002A5916">
        <w:rPr>
          <w:sz w:val="28"/>
          <w:szCs w:val="28"/>
        </w:rPr>
        <w:t>сти прибыли (доходов) муниципального</w:t>
      </w:r>
      <w:r w:rsidRPr="00442AB4">
        <w:rPr>
          <w:sz w:val="28"/>
          <w:szCs w:val="28"/>
        </w:rPr>
        <w:t xml:space="preserve"> унитарного предприятия в бюджет </w:t>
      </w:r>
      <w:r w:rsidR="0098672D">
        <w:rPr>
          <w:sz w:val="28"/>
          <w:szCs w:val="28"/>
        </w:rPr>
        <w:t>Кемеровского муниципального округа</w:t>
      </w:r>
      <w:r w:rsidRPr="00442AB4">
        <w:rPr>
          <w:sz w:val="28"/>
          <w:szCs w:val="28"/>
        </w:rPr>
        <w:t>.</w:t>
      </w:r>
      <w:proofErr w:type="gramEnd"/>
    </w:p>
    <w:p w:rsidR="007941CC" w:rsidRDefault="00FE17B2" w:rsidP="002D62CE">
      <w:pPr>
        <w:pStyle w:val="ConsPlusNormal"/>
        <w:ind w:right="0" w:firstLine="567"/>
        <w:rPr>
          <w:sz w:val="28"/>
          <w:szCs w:val="28"/>
        </w:rPr>
      </w:pPr>
      <w:r w:rsidRPr="00442AB4">
        <w:rPr>
          <w:rFonts w:eastAsiaTheme="minorEastAsia"/>
          <w:sz w:val="28"/>
          <w:szCs w:val="28"/>
          <w:lang w:eastAsia="ru-RU"/>
        </w:rPr>
        <w:t>Также необходимо провести оценку по</w:t>
      </w:r>
      <w:r w:rsidR="00112D35">
        <w:rPr>
          <w:rFonts w:eastAsiaTheme="minorEastAsia"/>
          <w:sz w:val="28"/>
          <w:szCs w:val="28"/>
          <w:lang w:eastAsia="ru-RU"/>
        </w:rPr>
        <w:t>лноты поступлений в</w:t>
      </w:r>
      <w:r w:rsidRPr="00442AB4">
        <w:rPr>
          <w:rFonts w:eastAsiaTheme="minorEastAsia"/>
          <w:sz w:val="28"/>
          <w:szCs w:val="28"/>
          <w:lang w:eastAsia="ru-RU"/>
        </w:rPr>
        <w:t xml:space="preserve"> бюджет доходов от </w:t>
      </w:r>
      <w:r w:rsidR="00E84434" w:rsidRPr="00442AB4">
        <w:rPr>
          <w:sz w:val="28"/>
          <w:szCs w:val="28"/>
        </w:rPr>
        <w:t>продажи материальных и нематериальных активов</w:t>
      </w:r>
      <w:r w:rsidR="00274FCA" w:rsidRPr="00442AB4">
        <w:rPr>
          <w:sz w:val="28"/>
          <w:szCs w:val="28"/>
        </w:rPr>
        <w:t>:</w:t>
      </w:r>
      <w:r w:rsidR="002D62CE" w:rsidRPr="00442AB4">
        <w:rPr>
          <w:sz w:val="28"/>
          <w:szCs w:val="28"/>
        </w:rPr>
        <w:t xml:space="preserve"> </w:t>
      </w:r>
    </w:p>
    <w:p w:rsidR="007941CC" w:rsidRDefault="007941CC" w:rsidP="002D62CE">
      <w:pPr>
        <w:pStyle w:val="ConsPlusNormal"/>
        <w:ind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4434" w:rsidRPr="00442AB4">
        <w:rPr>
          <w:sz w:val="28"/>
          <w:szCs w:val="28"/>
        </w:rPr>
        <w:t>доход</w:t>
      </w:r>
      <w:r w:rsidR="002D62CE" w:rsidRPr="00442AB4">
        <w:rPr>
          <w:sz w:val="28"/>
          <w:szCs w:val="28"/>
        </w:rPr>
        <w:t>ов</w:t>
      </w:r>
      <w:r w:rsidR="00E84434" w:rsidRPr="00442AB4">
        <w:rPr>
          <w:sz w:val="28"/>
          <w:szCs w:val="28"/>
        </w:rPr>
        <w:t xml:space="preserve"> от реализации иного имущества, находящегося в собственности субъект</w:t>
      </w:r>
      <w:r w:rsidR="008D1607" w:rsidRPr="00442AB4">
        <w:rPr>
          <w:sz w:val="28"/>
          <w:szCs w:val="28"/>
        </w:rPr>
        <w:t>а</w:t>
      </w:r>
      <w:r w:rsidR="00E84434" w:rsidRPr="00442AB4">
        <w:rPr>
          <w:sz w:val="28"/>
          <w:szCs w:val="28"/>
        </w:rPr>
        <w:t xml:space="preserve"> (за исключением имущества бюджетных и автономны</w:t>
      </w:r>
      <w:r w:rsidR="00112D35">
        <w:rPr>
          <w:sz w:val="28"/>
          <w:szCs w:val="28"/>
        </w:rPr>
        <w:t>х учреждений, а также имущества</w:t>
      </w:r>
      <w:r w:rsidR="00837ED6" w:rsidRPr="00442AB4">
        <w:rPr>
          <w:sz w:val="28"/>
          <w:szCs w:val="28"/>
        </w:rPr>
        <w:t xml:space="preserve"> </w:t>
      </w:r>
      <w:r w:rsidR="00112D35">
        <w:rPr>
          <w:sz w:val="28"/>
          <w:szCs w:val="28"/>
        </w:rPr>
        <w:t>муниципальных</w:t>
      </w:r>
      <w:r w:rsidR="00680B04" w:rsidRPr="00442AB4">
        <w:rPr>
          <w:sz w:val="28"/>
          <w:szCs w:val="28"/>
        </w:rPr>
        <w:t xml:space="preserve"> унитарных предприятий</w:t>
      </w:r>
      <w:r w:rsidR="00E84434" w:rsidRPr="00442AB4">
        <w:rPr>
          <w:sz w:val="28"/>
          <w:szCs w:val="28"/>
        </w:rPr>
        <w:t>, в том числе казенных)</w:t>
      </w:r>
      <w:r w:rsidR="005A598A" w:rsidRPr="00442AB4">
        <w:rPr>
          <w:rFonts w:eastAsia="Times New Roman"/>
          <w:sz w:val="28"/>
          <w:szCs w:val="28"/>
          <w:lang w:eastAsia="ru-RU"/>
        </w:rPr>
        <w:t>;</w:t>
      </w:r>
      <w:r w:rsidR="002D62CE" w:rsidRPr="00442AB4">
        <w:rPr>
          <w:rFonts w:eastAsia="Times New Roman"/>
          <w:sz w:val="28"/>
          <w:szCs w:val="28"/>
          <w:lang w:eastAsia="ru-RU"/>
        </w:rPr>
        <w:t xml:space="preserve"> </w:t>
      </w:r>
      <w:r w:rsidR="008D152D" w:rsidRPr="00442AB4">
        <w:rPr>
          <w:sz w:val="28"/>
          <w:szCs w:val="28"/>
        </w:rPr>
        <w:t>доход</w:t>
      </w:r>
      <w:r w:rsidR="002D62CE" w:rsidRPr="00442AB4">
        <w:rPr>
          <w:sz w:val="28"/>
          <w:szCs w:val="28"/>
        </w:rPr>
        <w:t>ов</w:t>
      </w:r>
      <w:r w:rsidR="008D152D" w:rsidRPr="00442AB4">
        <w:rPr>
          <w:sz w:val="28"/>
          <w:szCs w:val="28"/>
        </w:rPr>
        <w:t xml:space="preserve"> от продажи земельных участков, государственная собственность на которые разграничена;</w:t>
      </w:r>
      <w:r w:rsidR="002D62CE" w:rsidRPr="00442AB4">
        <w:rPr>
          <w:sz w:val="28"/>
          <w:szCs w:val="28"/>
        </w:rPr>
        <w:t xml:space="preserve"> </w:t>
      </w:r>
    </w:p>
    <w:p w:rsidR="0075392B" w:rsidRPr="00442AB4" w:rsidRDefault="007941CC" w:rsidP="002D62CE">
      <w:pPr>
        <w:pStyle w:val="ConsPlusNormal"/>
        <w:ind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62CE" w:rsidRPr="00442AB4">
        <w:rPr>
          <w:sz w:val="28"/>
          <w:szCs w:val="28"/>
        </w:rPr>
        <w:t xml:space="preserve">анализ </w:t>
      </w:r>
      <w:r w:rsidR="0075392B" w:rsidRPr="00442AB4">
        <w:rPr>
          <w:sz w:val="28"/>
          <w:szCs w:val="28"/>
        </w:rPr>
        <w:t xml:space="preserve">выполнения </w:t>
      </w:r>
      <w:r w:rsidR="002D62CE" w:rsidRPr="00442AB4">
        <w:rPr>
          <w:sz w:val="28"/>
          <w:szCs w:val="28"/>
        </w:rPr>
        <w:t>П</w:t>
      </w:r>
      <w:r w:rsidR="0075392B" w:rsidRPr="00442AB4">
        <w:rPr>
          <w:sz w:val="28"/>
          <w:szCs w:val="28"/>
        </w:rPr>
        <w:t>рогнозно</w:t>
      </w:r>
      <w:r w:rsidR="00112D35">
        <w:rPr>
          <w:sz w:val="28"/>
          <w:szCs w:val="28"/>
        </w:rPr>
        <w:t xml:space="preserve">го плана приватизации </w:t>
      </w:r>
      <w:r w:rsidR="0075392B" w:rsidRPr="00442AB4">
        <w:rPr>
          <w:sz w:val="28"/>
          <w:szCs w:val="28"/>
        </w:rPr>
        <w:t xml:space="preserve"> государственного имущества </w:t>
      </w:r>
      <w:r w:rsidR="002D62CE" w:rsidRPr="00442AB4">
        <w:rPr>
          <w:sz w:val="28"/>
          <w:szCs w:val="28"/>
        </w:rPr>
        <w:t>и</w:t>
      </w:r>
      <w:r w:rsidR="008D152D" w:rsidRPr="00442AB4">
        <w:rPr>
          <w:sz w:val="28"/>
          <w:szCs w:val="28"/>
        </w:rPr>
        <w:t xml:space="preserve"> выполнения бюджетных назначений, выделенных для п</w:t>
      </w:r>
      <w:r w:rsidR="00322C3E" w:rsidRPr="00442AB4">
        <w:rPr>
          <w:sz w:val="28"/>
          <w:szCs w:val="28"/>
        </w:rPr>
        <w:t>р</w:t>
      </w:r>
      <w:r w:rsidR="008D152D" w:rsidRPr="00442AB4">
        <w:rPr>
          <w:sz w:val="28"/>
          <w:szCs w:val="28"/>
        </w:rPr>
        <w:t>иобретения</w:t>
      </w:r>
      <w:r w:rsidR="00112D35">
        <w:rPr>
          <w:sz w:val="28"/>
          <w:szCs w:val="28"/>
        </w:rPr>
        <w:t xml:space="preserve"> в муниципальную</w:t>
      </w:r>
      <w:r w:rsidR="00322C3E" w:rsidRPr="00442AB4">
        <w:rPr>
          <w:sz w:val="28"/>
          <w:szCs w:val="28"/>
        </w:rPr>
        <w:t xml:space="preserve"> собственность </w:t>
      </w:r>
      <w:r w:rsidR="0098672D">
        <w:rPr>
          <w:sz w:val="28"/>
          <w:szCs w:val="28"/>
        </w:rPr>
        <w:t>Кемеровского муниципального округа</w:t>
      </w:r>
      <w:r w:rsidR="00322C3E" w:rsidRPr="00442AB4">
        <w:rPr>
          <w:sz w:val="28"/>
          <w:szCs w:val="28"/>
        </w:rPr>
        <w:t xml:space="preserve"> недвижимого имущества</w:t>
      </w:r>
      <w:r w:rsidR="008D152D" w:rsidRPr="00442AB4">
        <w:rPr>
          <w:sz w:val="28"/>
          <w:szCs w:val="28"/>
        </w:rPr>
        <w:t>.</w:t>
      </w:r>
    </w:p>
    <w:p w:rsidR="00FE17B2" w:rsidRPr="00442AB4" w:rsidRDefault="00FE17B2" w:rsidP="00FE17B2">
      <w:pPr>
        <w:pStyle w:val="ConsPlusNormal"/>
        <w:ind w:right="0" w:firstLine="0"/>
        <w:rPr>
          <w:sz w:val="28"/>
          <w:szCs w:val="28"/>
        </w:rPr>
      </w:pPr>
      <w:r w:rsidRPr="00442AB4">
        <w:rPr>
          <w:sz w:val="28"/>
          <w:szCs w:val="28"/>
        </w:rPr>
        <w:tab/>
        <w:t xml:space="preserve">По </w:t>
      </w:r>
      <w:r w:rsidR="005A1113" w:rsidRPr="00442AB4">
        <w:rPr>
          <w:sz w:val="28"/>
          <w:szCs w:val="28"/>
        </w:rPr>
        <w:t>указанным</w:t>
      </w:r>
      <w:r w:rsidRPr="00442AB4">
        <w:rPr>
          <w:sz w:val="28"/>
          <w:szCs w:val="28"/>
        </w:rPr>
        <w:t xml:space="preserve"> доходным источникам</w:t>
      </w:r>
      <w:r w:rsidR="002D62CE" w:rsidRPr="00442AB4">
        <w:rPr>
          <w:sz w:val="28"/>
          <w:szCs w:val="28"/>
        </w:rPr>
        <w:t>, кроме того,</w:t>
      </w:r>
      <w:r w:rsidRPr="00442AB4">
        <w:rPr>
          <w:sz w:val="28"/>
          <w:szCs w:val="28"/>
        </w:rPr>
        <w:t xml:space="preserve"> проводится оценка неисполнения (перевыполнения) плановых показателей с указанием возможных причин</w:t>
      </w:r>
      <w:r w:rsidR="005A1113" w:rsidRPr="00442AB4">
        <w:rPr>
          <w:sz w:val="28"/>
          <w:szCs w:val="28"/>
        </w:rPr>
        <w:t xml:space="preserve"> неисполнения (перевыполнения).</w:t>
      </w:r>
    </w:p>
    <w:p w:rsidR="007B0824" w:rsidRPr="00442AB4" w:rsidRDefault="0004499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71E7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5C317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F508B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BB5DF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E707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осуществлении </w:t>
      </w:r>
      <w:r w:rsidR="00154B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внешней проверки</w:t>
      </w:r>
      <w:r w:rsidR="004E707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необходимо провести проверку и анализ формирования, управления и использо</w:t>
      </w:r>
      <w:r w:rsidR="00671E7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вания средств Резервного фонда</w:t>
      </w:r>
      <w:r w:rsidR="005C317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 наличии)</w:t>
      </w:r>
      <w:r w:rsidR="00671E7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для этого</w:t>
      </w:r>
      <w:r w:rsidR="00BB5DF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проводится </w:t>
      </w:r>
      <w:r w:rsidR="004E707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</w:t>
      </w:r>
      <w:r w:rsidR="00BB5DF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4E707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полноты и своевременности формирования в отчетном финансовом году Резервного фонда, </w:t>
      </w:r>
      <w:r w:rsidR="008603D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</w:t>
      </w:r>
      <w:r w:rsidR="004E707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использования средств фонд</w:t>
      </w:r>
      <w:r w:rsidR="004E447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8603D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</w:t>
      </w:r>
      <w:r w:rsidR="004E707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соблюдени</w:t>
      </w:r>
      <w:r w:rsidR="00BA14E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4E707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законодательства и нормативных правовых актов при формировании и использовании средств фонд</w:t>
      </w:r>
      <w:r w:rsidR="00BB5DF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</w:t>
      </w:r>
      <w:proofErr w:type="gramEnd"/>
    </w:p>
    <w:p w:rsidR="002073CF" w:rsidRPr="00442AB4" w:rsidRDefault="0004499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2073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5C317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F508B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2073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ходе проведения внешней проверки следует провести а</w:t>
      </w:r>
      <w:r w:rsidR="00112D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нализ состояния муниципального</w:t>
      </w:r>
      <w:r w:rsidR="002073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внутреннего долга. </w:t>
      </w:r>
      <w:proofErr w:type="gramStart"/>
      <w:r w:rsidR="002073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предусматривает анализ объ</w:t>
      </w:r>
      <w:r w:rsidR="00112D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ема и структуры муниципального</w:t>
      </w:r>
      <w:r w:rsidR="002073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внутреннего долга </w:t>
      </w:r>
      <w:r w:rsidR="009867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="002073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отчетный финансовый год, сопоставление достигнутых пок</w:t>
      </w:r>
      <w:r w:rsidR="00112D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азателей объема муниципального</w:t>
      </w:r>
      <w:r w:rsidR="002073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внутреннего долга с </w:t>
      </w:r>
      <w:r w:rsidR="003567E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предельными значениями, </w:t>
      </w:r>
      <w:r w:rsidR="002073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установленными законом о бюджете; проверку обоснованности показателей объ</w:t>
      </w:r>
      <w:r w:rsidR="00112D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ема и структуры муниципального</w:t>
      </w:r>
      <w:r w:rsidR="002073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внутреннего долга </w:t>
      </w:r>
      <w:r w:rsidR="0098672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Кемеровского муниципального округа</w:t>
      </w:r>
      <w:r w:rsidR="002073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состоянию на 1 января отчетного финансового года и 1 января следующего за отчетным финансовым годом;</w:t>
      </w:r>
      <w:proofErr w:type="gramEnd"/>
      <w:r w:rsidR="002073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проверку </w:t>
      </w:r>
      <w:r w:rsidR="0085709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соблюдения порядка и условий предоставления</w:t>
      </w:r>
      <w:r w:rsidR="007C3CD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кредитов и</w:t>
      </w:r>
      <w:r w:rsidR="002073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государственных гарантий </w:t>
      </w:r>
      <w:r w:rsidR="009867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="002073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проверку и анализ </w:t>
      </w:r>
      <w:r w:rsidR="00B90717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расходов на обслуживание долговых обязательств и </w:t>
      </w:r>
      <w:r w:rsidR="002073C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динамики объемов проср</w:t>
      </w:r>
      <w:r w:rsidR="007C3CD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оченной задолженности.</w:t>
      </w:r>
    </w:p>
    <w:p w:rsidR="009C5305" w:rsidRPr="00442AB4" w:rsidRDefault="0004499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9C5305" w:rsidRPr="00442AB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C3173" w:rsidRPr="00442AB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F508BC" w:rsidRPr="00442AB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9C5305" w:rsidRPr="00442AB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12D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материалах внешней проверки</w:t>
      </w:r>
      <w:r w:rsidR="00154B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необходимо отразить информацию по</w:t>
      </w:r>
      <w:r w:rsidR="00B0137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планированию и исполнению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источник</w:t>
      </w:r>
      <w:r w:rsidR="008C3BC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финансиро</w:t>
      </w:r>
      <w:r w:rsidR="00112D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вания дефицита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="005C1322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том числе 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соблюдени</w:t>
      </w:r>
      <w:r w:rsidR="003A19F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D07DE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норм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законодательства и нормативны</w:t>
      </w:r>
      <w:r w:rsidR="00112D35">
        <w:rPr>
          <w:rFonts w:ascii="Times New Roman" w:eastAsiaTheme="minorEastAsia" w:hAnsi="Times New Roman" w:cs="Times New Roman"/>
          <w:sz w:val="28"/>
          <w:szCs w:val="28"/>
          <w:lang w:eastAsia="ru-RU"/>
        </w:rPr>
        <w:t>х правовых актов при исполнении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="00112D35" w:rsidRPr="00112D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12D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части ист</w:t>
      </w:r>
      <w:r w:rsidR="00112D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очников финансирования дефицита</w:t>
      </w:r>
      <w:r w:rsidR="005E7AF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бюджета; </w:t>
      </w:r>
      <w:proofErr w:type="gramStart"/>
      <w:r w:rsidR="0067217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провести 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проверку соответствия фактиче</w:t>
      </w:r>
      <w:r w:rsidR="00112D3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ских показателей исполнения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по источникам финансирования дефицита бю</w:t>
      </w:r>
      <w:r w:rsidR="0067217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джета утвержденным показателям,</w:t>
      </w:r>
      <w:r w:rsidR="005E7AF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7217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определить 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уров</w:t>
      </w:r>
      <w:r w:rsidR="0067217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ень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исполнения источников внутреннего финансирования дефицита  бюджета с установлением фактического объема поступления средств, а также фактического объема выплат в разрезе источников финансирования дефицита </w:t>
      </w:r>
      <w:r w:rsidR="0067217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бюджета и 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сопостав</w:t>
      </w:r>
      <w:r w:rsidR="0067217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ить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показателями сводной бюджетной росписи (с</w:t>
      </w:r>
      <w:r w:rsidR="005E7AF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изменениями)</w:t>
      </w:r>
      <w:r w:rsidR="00D07DE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7217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проанализирова</w:t>
      </w:r>
      <w:r w:rsidR="00D07DE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причин</w:t>
      </w:r>
      <w:r w:rsidR="0067217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отклонений</w:t>
      </w:r>
      <w:r w:rsidR="00BC16B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C16B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ровер</w:t>
      </w:r>
      <w:r w:rsidR="00BC16B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ить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</w:t>
      </w:r>
      <w:r w:rsidR="00BC16B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государственных гарантий </w:t>
      </w:r>
      <w:r w:rsidR="009867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="00BC16B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сопостав</w:t>
      </w:r>
      <w:r w:rsidR="00BC16B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ить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показателями Программы государственных гарантий </w:t>
      </w:r>
      <w:r w:rsidR="00F508B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Кемеровской</w:t>
      </w:r>
      <w:r w:rsidR="005E7AF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отчетный финансовый год и сводной бюджетной росписи</w:t>
      </w:r>
      <w:r w:rsidR="00BC16B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C16B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Проанализировать показатели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планирования и резу</w:t>
      </w:r>
      <w:r w:rsidR="00112D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льтатов исполнения программы муниципальных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внутренних заимствований</w:t>
      </w:r>
      <w:r w:rsidR="00BC16B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провер</w:t>
      </w:r>
      <w:r w:rsidR="00BC16B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ить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достоверност</w:t>
      </w:r>
      <w:r w:rsidR="00BC16B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бюджетной </w:t>
      </w:r>
      <w:proofErr w:type="gramStart"/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отчетности главного администратора ист</w:t>
      </w:r>
      <w:r w:rsidR="00112D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очников финансирования дефицита</w:t>
      </w:r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="00112D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Кемеровского муниципального округа</w:t>
      </w:r>
      <w:proofErr w:type="gramEnd"/>
      <w:r w:rsidR="009C530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892BEC" w:rsidRPr="00442AB4" w:rsidRDefault="0004499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A024E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81E9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F508B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A024E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7B082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</w:t>
      </w:r>
      <w:r w:rsidR="00A024E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оведение </w:t>
      </w:r>
      <w:r w:rsidR="00112D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внешней проверки </w:t>
      </w:r>
      <w:r w:rsidR="00154B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бюджета</w:t>
      </w:r>
      <w:r w:rsidR="007B082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предусматривает проверку и анализ исполнения межбюджетных трансфертов, предоставленных в форме дотаций, субсидий, субвенций</w:t>
      </w:r>
      <w:r w:rsidR="00C35C0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бюджетам муниципальных образований</w:t>
      </w:r>
      <w:r w:rsidR="00496F99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необходимость оценки неисполненных расходов</w:t>
      </w:r>
      <w:r w:rsidR="002B4E4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(анализ причин)</w:t>
      </w:r>
      <w:r w:rsidR="00496F99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C35C0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соблюдение условий по возврату средств в областной бюджет. </w:t>
      </w:r>
    </w:p>
    <w:p w:rsidR="00154B7F" w:rsidRPr="00442AB4" w:rsidRDefault="0004499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892BE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81E9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F508B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892BE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ходе внешней проверки </w:t>
      </w:r>
      <w:r w:rsidR="00154B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</w:t>
      </w:r>
      <w:r w:rsidR="00892BE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определяются макроэкономические факторы, существенно повлиявшие на исполнение бюджета (динамика производства товаров, работ, услуг, налогооблагаемой базы, состояние финансового рынка), а также основные социально-экономические результаты исполнения бюджета (влияние на уровень доходов населения, состояние инфраструктуры, инвестиционную и производственную деятельность). </w:t>
      </w:r>
    </w:p>
    <w:p w:rsidR="007941CC" w:rsidRDefault="00892BE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Соблюдение законодательства при организации исполнения областного бюджета рассматривается в качестве условия соблюдения норм закона о бюджете и исполнения бюджетных назначений. </w:t>
      </w:r>
    </w:p>
    <w:p w:rsidR="00CA6050" w:rsidRPr="00442AB4" w:rsidRDefault="00892BE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ходе контроля организации исполнения бюджета проверяется соответствие сводной бюджетной росписи закону о </w:t>
      </w:r>
      <w:proofErr w:type="gramStart"/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бюджете</w:t>
      </w:r>
      <w:proofErr w:type="gramEnd"/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могут </w:t>
      </w:r>
      <w:r w:rsidR="00F4136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быть сделаны 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выводы по вопросам правового обеспечения исполнения бюджета, состава участников бюджетного процесса, составления и веде</w:t>
      </w:r>
      <w:r w:rsidR="00232F4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других бюджетных документов.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941CC" w:rsidRDefault="0004499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AA7BC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.1</w:t>
      </w:r>
      <w:r w:rsidR="00F508B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AA7BC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Проверка </w:t>
      </w:r>
      <w:r w:rsidR="008C54D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порядка организации</w:t>
      </w:r>
      <w:r w:rsidR="00112D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исполнения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по расходам за отчетный</w:t>
      </w:r>
      <w:r w:rsidR="00E2793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финансовый год предусматривает</w:t>
      </w:r>
      <w:r w:rsid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7941CC" w:rsidRDefault="007941C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 обоснований бюджетных ассигнов</w:t>
      </w:r>
      <w:r w:rsidR="00AA7BC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аний на отчетный финансовый 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 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 плановый период при</w:t>
      </w:r>
      <w:r w:rsidR="00B166F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их составлении и утверждении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7941CC" w:rsidRDefault="007941C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анализ изменений, внесенных в закон о бюджете на отчетный финансовый год и плановый период, в сводную бюджетную роспись; </w:t>
      </w:r>
    </w:p>
    <w:p w:rsidR="007941CC" w:rsidRDefault="007941C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проверку своевременности и полноты доведения лимитов бюджетных обязательств, соблюдение главным распорядителем средств  бюджета требований по распределению по подведомственным распорядителям (получателям) средств  бюджета лимитов бюджетных обязательств; </w:t>
      </w:r>
    </w:p>
    <w:p w:rsidR="007941CC" w:rsidRDefault="007941C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проверку соблюдения порядка составления, утверждения и ведения бюджетных смет казенным учреждением, а также находящихся в ведении главного распорядителя казенными учреждениями, законность и обоснованность внесения изменений в сметы; </w:t>
      </w:r>
    </w:p>
    <w:p w:rsidR="007941CC" w:rsidRDefault="007941C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проверку соответствия фактических показателей исполнения  бюджета по расход</w:t>
      </w:r>
      <w:r w:rsidR="005767C2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ным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</w:t>
      </w:r>
      <w:r w:rsidR="00112D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оказателям, утвержденным Решением сессии Совета народных депутатов Кемеровского муниципального округа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бюджете на отчетный финансовый год и сводной бюджетной росписью (с изменениями); </w:t>
      </w:r>
    </w:p>
    <w:p w:rsidR="007941CC" w:rsidRDefault="007941C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проверку достоверности отчетности об исполнении расходов  бюджета; проверку соблюдения бюджетного законодательства и нормативных правовых актов </w:t>
      </w:r>
      <w:r w:rsidR="00484EC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субъекта</w:t>
      </w:r>
      <w:r w:rsidR="00112D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исполнении расходов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бюджета; </w:t>
      </w:r>
    </w:p>
    <w:p w:rsidR="007941CC" w:rsidRDefault="007941C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нарушений и недостатков при исполнении расходов бюджета</w:t>
      </w:r>
      <w:r w:rsidR="0041701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 и проверку выполнения показа</w:t>
      </w:r>
      <w:r w:rsidR="00AA7BC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телей, характеризующих кассовое</w:t>
      </w:r>
      <w:r w:rsidR="00112D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 Решения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бюджете на отчетный финансовый год и плановый период по соответствующим разделам, подразделам, целевым статьям (государственным программам и непрограммным на</w:t>
      </w:r>
      <w:r w:rsidR="005767C2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правлениям деятельности);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941CC" w:rsidRDefault="007941C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5767C2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нализ исполнения расходов  бюджета по видам расходов классификации расходов бюджета и кодам операций сектора государственного управления; </w:t>
      </w:r>
    </w:p>
    <w:p w:rsidR="007941CC" w:rsidRDefault="007941C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проверку исполнения бюджетной сметы казенного учреждения, а также соответствие произведенных расходов бюджетной классификации; </w:t>
      </w:r>
    </w:p>
    <w:p w:rsidR="007941CC" w:rsidRDefault="007941C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анализ исполнения публичных нормативных обязательств, действовавших в отчетном финансовом году; </w:t>
      </w:r>
    </w:p>
    <w:p w:rsidR="007941CC" w:rsidRDefault="007941C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равномерности кассовых расходов в течение финансового года, анализ неиспользованных объемов бюджетных ассигнований с комплекс</w:t>
      </w:r>
      <w:r w:rsidR="00EF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ной оценкой причин неисполнения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бюджета, выявление резер</w:t>
      </w:r>
      <w:r w:rsidR="00112D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вов в планировании и исполнении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бюджета; </w:t>
      </w:r>
    </w:p>
    <w:p w:rsidR="007941CC" w:rsidRDefault="007941C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проверку и анализ ис</w:t>
      </w:r>
      <w:r w:rsidR="00112D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полнения бюджетных ассигнований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бюджета, предусмотренных на реализацию бюджетных инвестиций и предоставление субсидий на осуществление капитальных вложений в объекты капитального строительства (приобретение объектов недвижимого имущества), а также субсидий на </w:t>
      </w:r>
      <w:proofErr w:type="spellStart"/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112D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капитальных вложений в объекты</w:t>
      </w:r>
      <w:r w:rsidR="00AE6392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государственной и муниципальной собственности</w:t>
      </w:r>
      <w:r w:rsidR="00EF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финансируемых из</w:t>
      </w:r>
      <w:r w:rsidR="00AE6392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="00EF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Кемеровского муниципального округа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7941CC" w:rsidRDefault="007941C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проверку и анализ результативности использования средств </w:t>
      </w:r>
      <w:r w:rsidR="00EF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выделенных в виде субсидий на финансовое обеспеч</w:t>
      </w:r>
      <w:r w:rsidR="003024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ение выполнения муниципального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задания и на иные цели; </w:t>
      </w:r>
    </w:p>
    <w:p w:rsidR="007941CC" w:rsidRDefault="007941C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анализ объемов дебиторской и кредиторской задолженностей по средствам </w:t>
      </w:r>
      <w:r w:rsidR="00F12B3B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областного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по состоянию на 1 января отчетного финансового года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 января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следующего за отчетным финансовым годом, в том числе образованной 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 средствам на расходы инвестиционного характера</w:t>
      </w:r>
      <w:r w:rsidR="00484EC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включая капитальные вложения</w:t>
      </w:r>
      <w:r w:rsidR="000E2E6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7941CC" w:rsidRDefault="007941C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484EC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ричины образования и принимаемые меры по их погашению; </w:t>
      </w:r>
    </w:p>
    <w:p w:rsidR="00200E87" w:rsidRPr="00442AB4" w:rsidRDefault="007941C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F2B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просроченной, нереальной к взысканию дебиторской задолженности.</w:t>
      </w:r>
    </w:p>
    <w:p w:rsidR="007941CC" w:rsidRDefault="0004499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A63EB7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E129B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F508B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112D3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Проведение внешней проверки</w:t>
      </w:r>
      <w:r w:rsidR="007941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 предусматривает:</w:t>
      </w:r>
    </w:p>
    <w:p w:rsidR="007941CC" w:rsidRDefault="007941C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A63EB7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AD64C2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ценк</w:t>
      </w:r>
      <w:r w:rsidR="00A63EB7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AD64C2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эффективности исполь</w:t>
      </w:r>
      <w:r w:rsidR="00112D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зования средств</w:t>
      </w:r>
      <w:r w:rsidR="00AD64C2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в отчетном финансовом году в разрезе </w:t>
      </w:r>
      <w:r w:rsidR="00CF1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="00AD64C2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</w:t>
      </w:r>
      <w:r w:rsidR="000E2E6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3F4F7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том числе</w:t>
      </w:r>
      <w:r w:rsidR="00AD64C2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оценку степени достижения целей</w:t>
      </w:r>
      <w:r w:rsidR="00EF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решения задач муниципальной программы</w:t>
      </w:r>
      <w:r w:rsidR="00CF1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AD64C2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подпрограмм, входящих в </w:t>
      </w:r>
      <w:r w:rsidR="00CF1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муниципальную</w:t>
      </w:r>
      <w:r w:rsidR="00AD64C2" w:rsidRPr="00CF1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программу;</w:t>
      </w:r>
      <w:r w:rsidR="00AD64C2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941CC" w:rsidRDefault="007941C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AD64C2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оценку степени реализации основных мероприятий, ведомственных целевых программ и мероприятий </w:t>
      </w:r>
      <w:r w:rsidR="00EF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</w:t>
      </w:r>
      <w:r w:rsidR="00154B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D64C2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 и достижения ожидаемых непосредственных результатов их реализации; </w:t>
      </w:r>
    </w:p>
    <w:p w:rsidR="003528EE" w:rsidRPr="00442AB4" w:rsidRDefault="007941CC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AD64C2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оценку степени соответствия запланированному уровню затрат; оценку эффективности использования средств </w:t>
      </w:r>
      <w:r w:rsidR="00290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местного</w:t>
      </w:r>
      <w:r w:rsidR="00AD64C2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бюджета. </w:t>
      </w:r>
    </w:p>
    <w:p w:rsidR="007941CC" w:rsidRDefault="0004499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D3698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508B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="00D3698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При </w:t>
      </w:r>
      <w:r w:rsidR="00154B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анализе</w:t>
      </w:r>
      <w:r w:rsidR="00D3698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отдельных направлений поступлений в бюджет и выплат из бюджета (видов финансовых активов и обязательств) приоритет отдается вопросам, способным оказать существенное влияние на достоверность бюджетной отчетности или полноту исполнения бюджетных назначений. </w:t>
      </w:r>
    </w:p>
    <w:p w:rsidR="007941CC" w:rsidRDefault="00154B7F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</w:t>
      </w:r>
      <w:r w:rsidR="00D3698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отдельным направлениям может осуществляться для проверки устранения в отчетном финансовом году нарушений и недостатков, установленных ранее, а также оценки необходимости проведения отдельного контрольного или экспертно-аналитического мероприятия по соответствующему вопросу. </w:t>
      </w:r>
    </w:p>
    <w:p w:rsidR="00D3698E" w:rsidRPr="00442AB4" w:rsidRDefault="00D3698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ходе внешней проверки </w:t>
      </w:r>
      <w:r w:rsidR="00154B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бюджета</w:t>
      </w:r>
      <w:r w:rsidR="003024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Кемеровского муниципального округа</w:t>
      </w:r>
      <w:r w:rsidR="00154B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анализируется и обобщается информация о нарушениях и недостатках, относящ</w:t>
      </w:r>
      <w:r w:rsidR="003965B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 к исполнению бюджета и составлению отчетности за отчетный финансовый год, которые установлены в ходе ранее проведенных палатой контрольных и экспертно-аналитических мероприятий и в ходе осуществления главными адм</w:t>
      </w:r>
      <w:r w:rsidR="003024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инистраторами средств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внутреннего финансового контроля и аудита. </w:t>
      </w:r>
      <w:proofErr w:type="gramEnd"/>
    </w:p>
    <w:p w:rsidR="00D241A8" w:rsidRPr="00442AB4" w:rsidRDefault="0004499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D241A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.2</w:t>
      </w:r>
      <w:r w:rsidR="00F508B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D241A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Результатом проведения основного этапа является подготовка ответственными исполнителями </w:t>
      </w:r>
      <w:r w:rsidR="00154B7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актов по результатам </w:t>
      </w:r>
      <w:r w:rsidR="00DC20A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мероприятий, проведенных в ра</w:t>
      </w:r>
      <w:r w:rsidR="003024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мках внешней проверки</w:t>
      </w:r>
      <w:r w:rsidR="00DC20A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508B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бюджета </w:t>
      </w:r>
      <w:r w:rsidR="003024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передача их председателю</w:t>
      </w:r>
      <w:r w:rsidR="00D241A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46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Контрольно-счетн</w:t>
      </w:r>
      <w:r w:rsidR="00D241A8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 палаты для подготовки итогового заключения.</w:t>
      </w:r>
    </w:p>
    <w:p w:rsidR="00612B80" w:rsidRPr="00442AB4" w:rsidRDefault="0004499E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12B8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.2</w:t>
      </w:r>
      <w:r w:rsidR="009474F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612B8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 третьем этапе осуществляется анализ, обработка и систематизация материалов внешней проверки</w:t>
      </w:r>
      <w:r w:rsidR="006932D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="00612B8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делаются выводы о достоверности/недостоверности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данных, содержащихся в отчете</w:t>
      </w:r>
      <w:r w:rsidR="003024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Кемеровского муниципального округа</w:t>
      </w:r>
      <w:r w:rsidR="009A40F3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024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исполнении</w:t>
      </w:r>
      <w:r w:rsidR="00612B8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бюджета, </w:t>
      </w:r>
      <w:r w:rsidR="005C059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готовятся</w:t>
      </w:r>
      <w:r w:rsidR="00612B8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рекомендации и предложения по соверше</w:t>
      </w:r>
      <w:r w:rsidR="003024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нствованию бюджетного процесса</w:t>
      </w:r>
      <w:r w:rsidR="00612B8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867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="00612B80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834FA" w:rsidRPr="00442AB4" w:rsidRDefault="003024C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 внешней проверки</w:t>
      </w:r>
      <w:r w:rsidR="006932D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</w:t>
      </w:r>
      <w:r w:rsidR="00531C9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оформляется в </w:t>
      </w:r>
      <w:r w:rsidR="00C2151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форме</w:t>
      </w:r>
      <w:r w:rsidR="00531C9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заключения</w:t>
      </w:r>
      <w:r w:rsidR="00C2151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об исполнении</w:t>
      </w:r>
      <w:r w:rsidR="009A40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="00C2151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42AB4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З</w:t>
      </w:r>
      <w:r w:rsidR="00E327CC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аключение)</w:t>
      </w:r>
      <w:r w:rsidR="00A7568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со структурой, представленной в приложение </w:t>
      </w:r>
      <w:r w:rsidR="009474F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4E2AB1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C059A" w:rsidRPr="00442AB4" w:rsidRDefault="005C059A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</w:t>
      </w:r>
      <w:r w:rsidR="003024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ельные вопросы внешней проверки</w:t>
      </w:r>
      <w:r w:rsidR="006932DF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могут выноситься в приложения к заключению, а также прилагаться в табличной форме.</w:t>
      </w:r>
    </w:p>
    <w:p w:rsidR="00C2151D" w:rsidRPr="00442AB4" w:rsidRDefault="00E823D5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Формирование</w:t>
      </w:r>
      <w:r w:rsidR="004872A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заключения осуществляется в срок не позднее 30</w:t>
      </w:r>
      <w:r w:rsidR="00531C9E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мая текущего финансового года</w:t>
      </w:r>
      <w:r w:rsidR="00C2151D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531C9E" w:rsidRDefault="00C2151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Заключение подписывается председателем </w:t>
      </w:r>
      <w:r w:rsidR="004D46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Контрольно-счетн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 палаты </w:t>
      </w:r>
      <w:r w:rsidR="009867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направляется </w:t>
      </w:r>
      <w:r w:rsidR="00890DE5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024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 народных депутатов Кемеровского муниципального округа, администрации</w:t>
      </w:r>
      <w:r w:rsidR="003024CD" w:rsidRPr="003024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024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Кемеровского муниципального округа не </w:t>
      </w:r>
      <w:r w:rsidR="000377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позднее срока, </w:t>
      </w:r>
      <w:r w:rsidR="00290187" w:rsidRPr="00B14107">
        <w:rPr>
          <w:rFonts w:ascii="Times New Roman" w:eastAsiaTheme="minorEastAsia" w:hAnsi="Times New Roman" w:cs="Times New Roman"/>
          <w:sz w:val="28"/>
          <w:szCs w:val="28"/>
        </w:rPr>
        <w:t>установленного Решением</w:t>
      </w:r>
      <w:r w:rsidR="00B14107" w:rsidRPr="00B14107">
        <w:rPr>
          <w:rFonts w:ascii="Times New Roman" w:eastAsiaTheme="minorEastAsia" w:hAnsi="Times New Roman" w:cs="Times New Roman"/>
          <w:sz w:val="28"/>
          <w:szCs w:val="28"/>
        </w:rPr>
        <w:t xml:space="preserve"> сессии Совета народных депутатов Кемеровского муниципального округа</w:t>
      </w:r>
      <w:r w:rsidR="00037723" w:rsidRPr="00B14107">
        <w:rPr>
          <w:rFonts w:ascii="Times New Roman" w:eastAsiaTheme="minorEastAsia" w:hAnsi="Times New Roman" w:cs="Times New Roman"/>
          <w:sz w:val="28"/>
          <w:szCs w:val="28"/>
        </w:rPr>
        <w:t xml:space="preserve"> «О бюджетно</w:t>
      </w:r>
      <w:r w:rsidR="00B14107" w:rsidRPr="00B14107">
        <w:rPr>
          <w:rFonts w:ascii="Times New Roman" w:eastAsiaTheme="minorEastAsia" w:hAnsi="Times New Roman" w:cs="Times New Roman"/>
          <w:sz w:val="28"/>
          <w:szCs w:val="28"/>
        </w:rPr>
        <w:t>м процессе в Кемеровском муниципальном округе</w:t>
      </w:r>
      <w:r w:rsidR="00037723" w:rsidRPr="00B14107">
        <w:rPr>
          <w:rFonts w:ascii="Times New Roman" w:eastAsiaTheme="minorEastAsia" w:hAnsi="Times New Roman" w:cs="Times New Roman"/>
          <w:sz w:val="28"/>
          <w:szCs w:val="28"/>
        </w:rPr>
        <w:t xml:space="preserve">» </w:t>
      </w:r>
      <w:r w:rsidR="00890DE5" w:rsidRPr="00B14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вместе с сопроводительным письмом</w:t>
      </w:r>
      <w:r w:rsidR="009474F6" w:rsidRPr="00B1410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0377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024CD" w:rsidRDefault="003024C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24CD" w:rsidRDefault="003024C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24CD" w:rsidRDefault="003024C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24CD" w:rsidRDefault="003024C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24CD" w:rsidRDefault="003024C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24CD" w:rsidRDefault="003024C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24CD" w:rsidRDefault="003024C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24CD" w:rsidRDefault="003024C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24CD" w:rsidRDefault="003024C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24CD" w:rsidRDefault="003024C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24CD" w:rsidRPr="00037723" w:rsidRDefault="003024CD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0DE5" w:rsidRPr="00442AB4" w:rsidRDefault="00890DE5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0CE8" w:rsidRPr="00442AB4" w:rsidRDefault="00640CE8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0CE8" w:rsidRPr="00442AB4" w:rsidRDefault="00640CE8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0CE8" w:rsidRPr="00442AB4" w:rsidRDefault="00640CE8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941CC" w:rsidRDefault="007941CC" w:rsidP="007941CC">
      <w:pPr>
        <w:widowControl w:val="0"/>
        <w:autoSpaceDE w:val="0"/>
        <w:autoSpaceDN w:val="0"/>
        <w:adjustRightInd w:val="0"/>
        <w:spacing w:line="240" w:lineRule="auto"/>
        <w:ind w:right="0"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024CD" w:rsidRPr="00442AB4" w:rsidRDefault="003024CD" w:rsidP="007941CC">
      <w:pPr>
        <w:widowControl w:val="0"/>
        <w:autoSpaceDE w:val="0"/>
        <w:autoSpaceDN w:val="0"/>
        <w:adjustRightInd w:val="0"/>
        <w:spacing w:line="240" w:lineRule="auto"/>
        <w:ind w:right="0"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F6CAA" w:rsidRDefault="008F6CAA" w:rsidP="007941CC">
      <w:pPr>
        <w:pStyle w:val="4"/>
        <w:spacing w:before="0" w:after="0"/>
        <w:ind w:left="4248" w:firstLine="708"/>
        <w:rPr>
          <w:b w:val="0"/>
          <w:color w:val="000000"/>
          <w:sz w:val="24"/>
          <w:szCs w:val="24"/>
        </w:rPr>
      </w:pPr>
    </w:p>
    <w:p w:rsidR="008F6CAA" w:rsidRDefault="008F6CAA" w:rsidP="007941CC">
      <w:pPr>
        <w:pStyle w:val="4"/>
        <w:spacing w:before="0" w:after="0"/>
        <w:ind w:left="4248" w:firstLine="708"/>
        <w:rPr>
          <w:b w:val="0"/>
          <w:color w:val="000000"/>
          <w:sz w:val="24"/>
          <w:szCs w:val="24"/>
        </w:rPr>
      </w:pPr>
    </w:p>
    <w:p w:rsidR="008F6CAA" w:rsidRPr="008F6CAA" w:rsidRDefault="008F6CAA" w:rsidP="008F6CAA">
      <w:pPr>
        <w:rPr>
          <w:lang w:eastAsia="ru-RU"/>
        </w:rPr>
      </w:pPr>
    </w:p>
    <w:p w:rsidR="008F6CAA" w:rsidRDefault="008F6CAA" w:rsidP="007941CC">
      <w:pPr>
        <w:pStyle w:val="4"/>
        <w:spacing w:before="0" w:after="0"/>
        <w:ind w:left="4248" w:firstLine="708"/>
        <w:rPr>
          <w:b w:val="0"/>
          <w:color w:val="000000"/>
          <w:sz w:val="24"/>
          <w:szCs w:val="24"/>
        </w:rPr>
      </w:pPr>
    </w:p>
    <w:p w:rsidR="008F6CAA" w:rsidRDefault="008F6CAA" w:rsidP="007941CC">
      <w:pPr>
        <w:pStyle w:val="4"/>
        <w:spacing w:before="0" w:after="0"/>
        <w:ind w:left="4248" w:firstLine="708"/>
        <w:rPr>
          <w:b w:val="0"/>
          <w:color w:val="000000"/>
          <w:sz w:val="24"/>
          <w:szCs w:val="24"/>
        </w:rPr>
      </w:pPr>
    </w:p>
    <w:p w:rsidR="008F6CAA" w:rsidRDefault="008F6CAA" w:rsidP="007941CC">
      <w:pPr>
        <w:pStyle w:val="4"/>
        <w:spacing w:before="0" w:after="0"/>
        <w:ind w:left="4248" w:firstLine="708"/>
        <w:rPr>
          <w:b w:val="0"/>
          <w:color w:val="000000"/>
          <w:sz w:val="24"/>
          <w:szCs w:val="24"/>
        </w:rPr>
      </w:pPr>
    </w:p>
    <w:p w:rsidR="008F6CAA" w:rsidRDefault="008F6CAA" w:rsidP="007941CC">
      <w:pPr>
        <w:pStyle w:val="4"/>
        <w:spacing w:before="0" w:after="0"/>
        <w:ind w:left="4248" w:firstLine="708"/>
        <w:rPr>
          <w:b w:val="0"/>
          <w:color w:val="000000"/>
          <w:sz w:val="24"/>
          <w:szCs w:val="24"/>
        </w:rPr>
      </w:pPr>
    </w:p>
    <w:p w:rsidR="008F6CAA" w:rsidRDefault="008F6CAA" w:rsidP="007941CC">
      <w:pPr>
        <w:pStyle w:val="4"/>
        <w:spacing w:before="0" w:after="0"/>
        <w:ind w:left="4248" w:firstLine="708"/>
        <w:rPr>
          <w:b w:val="0"/>
          <w:color w:val="000000"/>
          <w:sz w:val="24"/>
          <w:szCs w:val="24"/>
        </w:rPr>
      </w:pPr>
    </w:p>
    <w:p w:rsidR="008F6CAA" w:rsidRDefault="008F6CAA" w:rsidP="007941CC">
      <w:pPr>
        <w:pStyle w:val="4"/>
        <w:spacing w:before="0" w:after="0"/>
        <w:ind w:left="4248" w:firstLine="708"/>
        <w:rPr>
          <w:b w:val="0"/>
          <w:color w:val="000000"/>
          <w:sz w:val="24"/>
          <w:szCs w:val="24"/>
        </w:rPr>
      </w:pPr>
    </w:p>
    <w:p w:rsidR="008F6CAA" w:rsidRDefault="008F6CAA" w:rsidP="007941CC">
      <w:pPr>
        <w:pStyle w:val="4"/>
        <w:spacing w:before="0" w:after="0"/>
        <w:ind w:left="4248" w:firstLine="708"/>
        <w:rPr>
          <w:b w:val="0"/>
          <w:color w:val="000000"/>
          <w:sz w:val="24"/>
          <w:szCs w:val="24"/>
        </w:rPr>
      </w:pPr>
    </w:p>
    <w:p w:rsidR="008F6CAA" w:rsidRDefault="008F6CAA" w:rsidP="007941CC">
      <w:pPr>
        <w:pStyle w:val="4"/>
        <w:spacing w:before="0" w:after="0"/>
        <w:ind w:left="4248" w:firstLine="708"/>
        <w:rPr>
          <w:b w:val="0"/>
          <w:color w:val="000000"/>
          <w:sz w:val="24"/>
          <w:szCs w:val="24"/>
        </w:rPr>
      </w:pPr>
    </w:p>
    <w:p w:rsidR="008F6CAA" w:rsidRDefault="008F6CAA" w:rsidP="007941CC">
      <w:pPr>
        <w:pStyle w:val="4"/>
        <w:spacing w:before="0" w:after="0"/>
        <w:ind w:left="4248" w:firstLine="708"/>
        <w:rPr>
          <w:b w:val="0"/>
          <w:color w:val="000000"/>
          <w:sz w:val="24"/>
          <w:szCs w:val="24"/>
        </w:rPr>
      </w:pPr>
    </w:p>
    <w:p w:rsidR="008F6CAA" w:rsidRDefault="008F6CAA" w:rsidP="007941CC">
      <w:pPr>
        <w:pStyle w:val="4"/>
        <w:spacing w:before="0" w:after="0"/>
        <w:ind w:left="4248" w:firstLine="708"/>
        <w:rPr>
          <w:b w:val="0"/>
          <w:color w:val="000000"/>
          <w:sz w:val="24"/>
          <w:szCs w:val="24"/>
        </w:rPr>
      </w:pPr>
    </w:p>
    <w:p w:rsidR="008F6CAA" w:rsidRDefault="008F6CAA" w:rsidP="007941CC">
      <w:pPr>
        <w:pStyle w:val="4"/>
        <w:spacing w:before="0" w:after="0"/>
        <w:ind w:left="4248" w:firstLine="708"/>
        <w:rPr>
          <w:b w:val="0"/>
          <w:color w:val="000000"/>
          <w:sz w:val="24"/>
          <w:szCs w:val="24"/>
        </w:rPr>
      </w:pPr>
    </w:p>
    <w:p w:rsidR="008F6CAA" w:rsidRDefault="008F6CAA" w:rsidP="007941CC">
      <w:pPr>
        <w:pStyle w:val="4"/>
        <w:spacing w:before="0" w:after="0"/>
        <w:ind w:left="4248" w:firstLine="708"/>
        <w:rPr>
          <w:b w:val="0"/>
          <w:color w:val="000000"/>
          <w:sz w:val="24"/>
          <w:szCs w:val="24"/>
        </w:rPr>
      </w:pPr>
    </w:p>
    <w:p w:rsidR="008F6CAA" w:rsidRDefault="008F6CAA" w:rsidP="007941CC">
      <w:pPr>
        <w:pStyle w:val="4"/>
        <w:spacing w:before="0" w:after="0"/>
        <w:ind w:left="4248" w:firstLine="708"/>
        <w:rPr>
          <w:b w:val="0"/>
          <w:color w:val="000000"/>
          <w:sz w:val="24"/>
          <w:szCs w:val="24"/>
        </w:rPr>
      </w:pPr>
    </w:p>
    <w:p w:rsidR="008F6CAA" w:rsidRDefault="008F6CAA" w:rsidP="007941CC">
      <w:pPr>
        <w:pStyle w:val="4"/>
        <w:spacing w:before="0" w:after="0"/>
        <w:ind w:left="4248" w:firstLine="708"/>
        <w:rPr>
          <w:b w:val="0"/>
          <w:color w:val="000000"/>
          <w:sz w:val="24"/>
          <w:szCs w:val="24"/>
        </w:rPr>
      </w:pPr>
    </w:p>
    <w:p w:rsidR="008F6CAA" w:rsidRDefault="008F6CAA" w:rsidP="007941CC">
      <w:pPr>
        <w:pStyle w:val="4"/>
        <w:spacing w:before="0" w:after="0"/>
        <w:ind w:left="4248" w:firstLine="708"/>
        <w:rPr>
          <w:b w:val="0"/>
          <w:color w:val="000000"/>
          <w:sz w:val="24"/>
          <w:szCs w:val="24"/>
        </w:rPr>
      </w:pPr>
    </w:p>
    <w:p w:rsidR="008F6CAA" w:rsidRDefault="008F6CAA" w:rsidP="007941CC">
      <w:pPr>
        <w:pStyle w:val="4"/>
        <w:spacing w:before="0" w:after="0"/>
        <w:ind w:left="4248" w:firstLine="708"/>
        <w:rPr>
          <w:b w:val="0"/>
          <w:color w:val="000000"/>
          <w:sz w:val="24"/>
          <w:szCs w:val="24"/>
        </w:rPr>
      </w:pPr>
    </w:p>
    <w:p w:rsidR="008F6CAA" w:rsidRDefault="008F6CAA" w:rsidP="007941CC">
      <w:pPr>
        <w:pStyle w:val="4"/>
        <w:spacing w:before="0" w:after="0"/>
        <w:ind w:left="4248" w:firstLine="708"/>
        <w:rPr>
          <w:b w:val="0"/>
          <w:color w:val="000000"/>
          <w:sz w:val="24"/>
          <w:szCs w:val="24"/>
        </w:rPr>
      </w:pPr>
    </w:p>
    <w:p w:rsidR="008F6CAA" w:rsidRDefault="008F6CAA" w:rsidP="007941CC">
      <w:pPr>
        <w:pStyle w:val="4"/>
        <w:spacing w:before="0" w:after="0"/>
        <w:ind w:left="4248" w:firstLine="708"/>
        <w:rPr>
          <w:b w:val="0"/>
          <w:color w:val="000000"/>
          <w:sz w:val="24"/>
          <w:szCs w:val="24"/>
        </w:rPr>
      </w:pPr>
    </w:p>
    <w:p w:rsidR="00AA2805" w:rsidRDefault="00AA2805" w:rsidP="00AA2805">
      <w:pPr>
        <w:rPr>
          <w:lang w:eastAsia="ru-RU"/>
        </w:rPr>
      </w:pPr>
    </w:p>
    <w:p w:rsidR="00AA2805" w:rsidRDefault="00AA2805" w:rsidP="00AA2805">
      <w:pPr>
        <w:rPr>
          <w:lang w:eastAsia="ru-RU"/>
        </w:rPr>
      </w:pPr>
    </w:p>
    <w:p w:rsidR="00AA2805" w:rsidRDefault="00AA2805" w:rsidP="00AA2805">
      <w:pPr>
        <w:rPr>
          <w:lang w:eastAsia="ru-RU"/>
        </w:rPr>
      </w:pPr>
    </w:p>
    <w:p w:rsidR="00AA2805" w:rsidRDefault="00AA2805" w:rsidP="00AA2805">
      <w:pPr>
        <w:rPr>
          <w:lang w:eastAsia="ru-RU"/>
        </w:rPr>
      </w:pPr>
    </w:p>
    <w:p w:rsidR="00AA2805" w:rsidRDefault="00AA2805" w:rsidP="00AA2805">
      <w:pPr>
        <w:rPr>
          <w:lang w:eastAsia="ru-RU"/>
        </w:rPr>
      </w:pPr>
    </w:p>
    <w:p w:rsidR="00AA2805" w:rsidRDefault="00AA2805" w:rsidP="00AA2805">
      <w:pPr>
        <w:rPr>
          <w:lang w:eastAsia="ru-RU"/>
        </w:rPr>
      </w:pPr>
    </w:p>
    <w:p w:rsidR="00AA2805" w:rsidRPr="00AA2805" w:rsidRDefault="00AA2805" w:rsidP="00AA2805">
      <w:pPr>
        <w:rPr>
          <w:lang w:eastAsia="ru-RU"/>
        </w:rPr>
      </w:pPr>
    </w:p>
    <w:p w:rsidR="008F6CAA" w:rsidRDefault="00AA2805" w:rsidP="007941CC">
      <w:pPr>
        <w:pStyle w:val="4"/>
        <w:spacing w:before="0" w:after="0"/>
        <w:ind w:left="4248" w:firstLine="708"/>
        <w:rPr>
          <w:b w:val="0"/>
          <w:color w:val="000000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0A63490A" wp14:editId="1DF5CC44">
            <wp:simplePos x="0" y="0"/>
            <wp:positionH relativeFrom="page">
              <wp:posOffset>3267075</wp:posOffset>
            </wp:positionH>
            <wp:positionV relativeFrom="page">
              <wp:posOffset>549275</wp:posOffset>
            </wp:positionV>
            <wp:extent cx="637540" cy="832485"/>
            <wp:effectExtent l="0" t="0" r="0" b="5715"/>
            <wp:wrapTopAndBottom/>
            <wp:docPr id="6" name="Рисунок 6" descr="E:\_WORK\Doc&amp;cdr\GERB\герб 2020\герб 2020 ЧБ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_WORK\Doc&amp;cdr\GERB\герб 2020\герб 2020 ЧБ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CAA" w:rsidRPr="008F6CAA" w:rsidRDefault="008F6CAA" w:rsidP="008F6CAA">
      <w:pPr>
        <w:rPr>
          <w:lang w:eastAsia="ru-RU"/>
        </w:rPr>
      </w:pPr>
    </w:p>
    <w:p w:rsidR="007941CC" w:rsidRPr="009A32AF" w:rsidRDefault="007941CC" w:rsidP="007941CC">
      <w:pPr>
        <w:pStyle w:val="4"/>
        <w:spacing w:before="0" w:after="0"/>
        <w:ind w:left="4248" w:firstLine="708"/>
        <w:rPr>
          <w:b w:val="0"/>
          <w:color w:val="000000"/>
          <w:sz w:val="24"/>
          <w:szCs w:val="24"/>
        </w:rPr>
      </w:pPr>
      <w:r w:rsidRPr="009A32AF">
        <w:rPr>
          <w:b w:val="0"/>
          <w:color w:val="000000"/>
          <w:sz w:val="24"/>
          <w:szCs w:val="24"/>
        </w:rPr>
        <w:t xml:space="preserve">Приложение № 1 к Стандарту </w:t>
      </w:r>
      <w:r w:rsidRPr="009A32AF">
        <w:rPr>
          <w:sz w:val="24"/>
          <w:szCs w:val="24"/>
        </w:rPr>
        <w:t>«</w:t>
      </w:r>
      <w:proofErr w:type="gramStart"/>
      <w:r w:rsidRPr="009A32AF">
        <w:rPr>
          <w:b w:val="0"/>
          <w:sz w:val="24"/>
          <w:szCs w:val="24"/>
        </w:rPr>
        <w:t>Внешняя</w:t>
      </w:r>
      <w:proofErr w:type="gramEnd"/>
      <w:r w:rsidRPr="009A32AF">
        <w:rPr>
          <w:b w:val="0"/>
          <w:sz w:val="24"/>
          <w:szCs w:val="24"/>
        </w:rPr>
        <w:t xml:space="preserve"> </w:t>
      </w:r>
    </w:p>
    <w:p w:rsidR="00037723" w:rsidRPr="00FA2D4C" w:rsidRDefault="003024CD" w:rsidP="00FA2D4C">
      <w:pPr>
        <w:widowControl w:val="0"/>
        <w:autoSpaceDE w:val="0"/>
        <w:autoSpaceDN w:val="0"/>
        <w:adjustRightInd w:val="0"/>
        <w:spacing w:line="240" w:lineRule="auto"/>
        <w:ind w:left="4947" w:right="0"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проверка отчета</w:t>
      </w:r>
      <w:r w:rsidR="007941CC" w:rsidRPr="009A32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867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Кемеровского муниципального округа</w:t>
      </w:r>
      <w:r w:rsidR="007941CC" w:rsidRPr="009A32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F6C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исполнении </w:t>
      </w:r>
      <w:r w:rsidR="007941C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бюджета</w:t>
      </w:r>
    </w:p>
    <w:p w:rsidR="009422D9" w:rsidRPr="009A32AF" w:rsidRDefault="009A32AF" w:rsidP="009A32AF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9422D9" w:rsidRPr="0004499E" w:rsidRDefault="004D46AB" w:rsidP="009A32AF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</w:t>
      </w:r>
      <w:r w:rsidR="009422D9" w:rsidRPr="0004499E">
        <w:rPr>
          <w:rFonts w:ascii="Times New Roman" w:hAnsi="Times New Roman" w:cs="Times New Roman"/>
          <w:b/>
          <w:sz w:val="28"/>
          <w:szCs w:val="28"/>
        </w:rPr>
        <w:t xml:space="preserve">ая палата </w:t>
      </w:r>
      <w:r w:rsidR="0098672D">
        <w:rPr>
          <w:rFonts w:ascii="Times New Roman" w:hAnsi="Times New Roman" w:cs="Times New Roman"/>
          <w:b/>
          <w:sz w:val="28"/>
          <w:szCs w:val="28"/>
        </w:rPr>
        <w:t>Кемеровского муниципального округа</w:t>
      </w:r>
    </w:p>
    <w:p w:rsidR="009422D9" w:rsidRPr="0004499E" w:rsidRDefault="009422D9" w:rsidP="0004499E">
      <w:pPr>
        <w:keepNext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499E">
        <w:rPr>
          <w:rFonts w:ascii="Times New Roman" w:hAnsi="Times New Roman" w:cs="Times New Roman"/>
          <w:b/>
          <w:bCs/>
          <w:iCs/>
          <w:sz w:val="28"/>
          <w:szCs w:val="28"/>
        </w:rPr>
        <w:t>ПРИКАЗ</w:t>
      </w:r>
    </w:p>
    <w:p w:rsidR="009422D9" w:rsidRDefault="009422D9" w:rsidP="009422D9">
      <w:pPr>
        <w:tabs>
          <w:tab w:val="center" w:pos="4253"/>
          <w:tab w:val="right" w:pos="8364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4499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04499E">
        <w:rPr>
          <w:rFonts w:ascii="Times New Roman" w:hAnsi="Times New Roman" w:cs="Times New Roman"/>
          <w:sz w:val="28"/>
          <w:szCs w:val="28"/>
        </w:rPr>
        <w:t>____________</w:t>
      </w:r>
      <w:r w:rsidRPr="0004499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04499E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Pr="0004499E">
        <w:rPr>
          <w:rFonts w:ascii="Times New Roman" w:hAnsi="Times New Roman" w:cs="Times New Roman"/>
          <w:sz w:val="28"/>
          <w:szCs w:val="28"/>
        </w:rPr>
        <w:t>____</w:t>
      </w:r>
      <w:r w:rsidRPr="0004499E">
        <w:rPr>
          <w:rFonts w:ascii="Times New Roman" w:hAnsi="Times New Roman" w:cs="Times New Roman"/>
          <w:b/>
          <w:sz w:val="28"/>
          <w:szCs w:val="28"/>
        </w:rPr>
        <w:tab/>
        <w:t>г. Кемерово</w:t>
      </w:r>
    </w:p>
    <w:p w:rsidR="0004499E" w:rsidRDefault="0004499E" w:rsidP="009422D9">
      <w:pPr>
        <w:pStyle w:val="ac"/>
        <w:tabs>
          <w:tab w:val="center" w:pos="4253"/>
        </w:tabs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422D9" w:rsidRPr="0004499E" w:rsidRDefault="009422D9" w:rsidP="009422D9">
      <w:pPr>
        <w:pStyle w:val="ac"/>
        <w:tabs>
          <w:tab w:val="center" w:pos="4253"/>
        </w:tabs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4499E">
        <w:rPr>
          <w:rFonts w:ascii="Times New Roman" w:hAnsi="Times New Roman" w:cs="Times New Roman"/>
          <w:sz w:val="24"/>
          <w:szCs w:val="24"/>
        </w:rPr>
        <w:t>О подготовке заключения на годовой отчет</w:t>
      </w:r>
    </w:p>
    <w:p w:rsidR="009422D9" w:rsidRPr="0004499E" w:rsidRDefault="008F6CAA" w:rsidP="009422D9">
      <w:pPr>
        <w:pStyle w:val="ac"/>
        <w:tabs>
          <w:tab w:val="center" w:pos="4253"/>
        </w:tabs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исполнении</w:t>
      </w:r>
      <w:r w:rsidR="009422D9" w:rsidRPr="0004499E">
        <w:rPr>
          <w:rFonts w:ascii="Times New Roman" w:hAnsi="Times New Roman" w:cs="Times New Roman"/>
          <w:sz w:val="24"/>
          <w:szCs w:val="24"/>
        </w:rPr>
        <w:t xml:space="preserve"> бюджета за 20___ год</w:t>
      </w:r>
    </w:p>
    <w:p w:rsidR="0020204C" w:rsidRPr="0004499E" w:rsidRDefault="0020204C" w:rsidP="000377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22D9" w:rsidRPr="00442AB4" w:rsidRDefault="009422D9" w:rsidP="000377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2AB4">
        <w:rPr>
          <w:rFonts w:ascii="Times New Roman" w:hAnsi="Times New Roman" w:cs="Times New Roman"/>
          <w:sz w:val="28"/>
          <w:szCs w:val="28"/>
        </w:rPr>
        <w:t xml:space="preserve">В соответствии с Законом Кемеровской области от 29.09.2011 № 95-ОЗ «О </w:t>
      </w:r>
      <w:r w:rsidR="004D46AB">
        <w:rPr>
          <w:rFonts w:ascii="Times New Roman" w:hAnsi="Times New Roman" w:cs="Times New Roman"/>
          <w:sz w:val="28"/>
          <w:szCs w:val="28"/>
        </w:rPr>
        <w:t>Контрольно-счетн</w:t>
      </w:r>
      <w:r w:rsidRPr="00442AB4">
        <w:rPr>
          <w:rFonts w:ascii="Times New Roman" w:hAnsi="Times New Roman" w:cs="Times New Roman"/>
          <w:sz w:val="28"/>
          <w:szCs w:val="28"/>
        </w:rPr>
        <w:t xml:space="preserve">ой палате </w:t>
      </w:r>
      <w:r w:rsidR="0098672D">
        <w:rPr>
          <w:rFonts w:ascii="Times New Roman" w:hAnsi="Times New Roman" w:cs="Times New Roman"/>
          <w:sz w:val="28"/>
          <w:szCs w:val="28"/>
        </w:rPr>
        <w:t>Кемеровского муниципального округа</w:t>
      </w:r>
      <w:r w:rsidRPr="00442AB4">
        <w:rPr>
          <w:rFonts w:ascii="Times New Roman" w:hAnsi="Times New Roman" w:cs="Times New Roman"/>
          <w:sz w:val="28"/>
          <w:szCs w:val="28"/>
        </w:rPr>
        <w:t>»</w:t>
      </w:r>
      <w:r w:rsidR="00552841" w:rsidRPr="00442AB4">
        <w:rPr>
          <w:rFonts w:ascii="Times New Roman" w:hAnsi="Times New Roman" w:cs="Times New Roman"/>
          <w:sz w:val="28"/>
          <w:szCs w:val="28"/>
        </w:rPr>
        <w:t>,</w:t>
      </w:r>
      <w:r w:rsidRPr="00442AB4">
        <w:rPr>
          <w:rFonts w:ascii="Times New Roman" w:hAnsi="Times New Roman" w:cs="Times New Roman"/>
          <w:sz w:val="28"/>
          <w:szCs w:val="28"/>
        </w:rPr>
        <w:t xml:space="preserve"> ст. 12-1 Закона Кемеровской области от 14.11.2005 № 111-ОЗ «О бюджетном процессе в Кемеровской области</w:t>
      </w:r>
      <w:r w:rsidR="0020204C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-Кузбассе</w:t>
      </w:r>
      <w:r w:rsidRPr="00442AB4">
        <w:rPr>
          <w:rFonts w:ascii="Times New Roman" w:hAnsi="Times New Roman" w:cs="Times New Roman"/>
          <w:sz w:val="28"/>
          <w:szCs w:val="28"/>
        </w:rPr>
        <w:t xml:space="preserve">», </w:t>
      </w:r>
      <w:r w:rsidR="00552841" w:rsidRPr="00442AB4">
        <w:rPr>
          <w:rFonts w:ascii="Times New Roman" w:hAnsi="Times New Roman" w:cs="Times New Roman"/>
          <w:sz w:val="28"/>
          <w:szCs w:val="28"/>
        </w:rPr>
        <w:t xml:space="preserve">с пунктом ____ Плана работы </w:t>
      </w:r>
      <w:r w:rsidR="004D46AB">
        <w:rPr>
          <w:rFonts w:ascii="Times New Roman" w:hAnsi="Times New Roman" w:cs="Times New Roman"/>
          <w:sz w:val="28"/>
          <w:szCs w:val="28"/>
        </w:rPr>
        <w:t>Контрольно-счетн</w:t>
      </w:r>
      <w:r w:rsidR="00552841" w:rsidRPr="00442AB4">
        <w:rPr>
          <w:rFonts w:ascii="Times New Roman" w:hAnsi="Times New Roman" w:cs="Times New Roman"/>
          <w:sz w:val="28"/>
          <w:szCs w:val="28"/>
        </w:rPr>
        <w:t>ой палаты на 20____год</w:t>
      </w:r>
    </w:p>
    <w:p w:rsidR="00552841" w:rsidRPr="00442AB4" w:rsidRDefault="00552841" w:rsidP="00037723">
      <w:pPr>
        <w:pStyle w:val="ac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AB4">
        <w:rPr>
          <w:rFonts w:ascii="Times New Roman" w:hAnsi="Times New Roman" w:cs="Times New Roman"/>
          <w:sz w:val="28"/>
          <w:szCs w:val="28"/>
        </w:rPr>
        <w:t>1. Провес</w:t>
      </w:r>
      <w:r w:rsidR="0004499E">
        <w:rPr>
          <w:rFonts w:ascii="Times New Roman" w:hAnsi="Times New Roman" w:cs="Times New Roman"/>
          <w:sz w:val="28"/>
          <w:szCs w:val="28"/>
        </w:rPr>
        <w:t>ти в период</w:t>
      </w:r>
      <w:r w:rsidR="00FA2EF8" w:rsidRPr="00442AB4">
        <w:rPr>
          <w:rFonts w:ascii="Times New Roman" w:hAnsi="Times New Roman" w:cs="Times New Roman"/>
          <w:sz w:val="28"/>
          <w:szCs w:val="28"/>
        </w:rPr>
        <w:t xml:space="preserve"> с «__» ______ по «__» ______</w:t>
      </w:r>
      <w:r w:rsidRPr="00442AB4">
        <w:rPr>
          <w:rFonts w:ascii="Times New Roman" w:hAnsi="Times New Roman" w:cs="Times New Roman"/>
          <w:sz w:val="28"/>
          <w:szCs w:val="28"/>
        </w:rPr>
        <w:t>2</w:t>
      </w:r>
      <w:r w:rsidR="008F6CAA">
        <w:rPr>
          <w:rFonts w:ascii="Times New Roman" w:hAnsi="Times New Roman" w:cs="Times New Roman"/>
          <w:sz w:val="28"/>
          <w:szCs w:val="28"/>
        </w:rPr>
        <w:t>0__года внешнюю проверку отчета</w:t>
      </w:r>
      <w:r w:rsidRPr="00442AB4">
        <w:rPr>
          <w:rFonts w:ascii="Times New Roman" w:hAnsi="Times New Roman" w:cs="Times New Roman"/>
          <w:sz w:val="28"/>
          <w:szCs w:val="28"/>
        </w:rPr>
        <w:t xml:space="preserve"> </w:t>
      </w:r>
      <w:r w:rsidR="0098672D">
        <w:rPr>
          <w:rFonts w:ascii="Times New Roman" w:hAnsi="Times New Roman" w:cs="Times New Roman"/>
          <w:sz w:val="28"/>
          <w:szCs w:val="28"/>
        </w:rPr>
        <w:t>Кемеровского муниципального округа</w:t>
      </w:r>
      <w:r w:rsidRPr="00442AB4">
        <w:rPr>
          <w:rFonts w:ascii="Times New Roman" w:hAnsi="Times New Roman" w:cs="Times New Roman"/>
          <w:sz w:val="28"/>
          <w:szCs w:val="28"/>
        </w:rPr>
        <w:t xml:space="preserve"> об исполнени</w:t>
      </w:r>
      <w:r w:rsidR="008F6CAA">
        <w:rPr>
          <w:rFonts w:ascii="Times New Roman" w:hAnsi="Times New Roman" w:cs="Times New Roman"/>
          <w:sz w:val="28"/>
          <w:szCs w:val="28"/>
        </w:rPr>
        <w:t>и</w:t>
      </w:r>
      <w:r w:rsidRPr="00442AB4">
        <w:rPr>
          <w:rFonts w:ascii="Times New Roman" w:hAnsi="Times New Roman" w:cs="Times New Roman"/>
          <w:sz w:val="28"/>
          <w:szCs w:val="28"/>
        </w:rPr>
        <w:t xml:space="preserve"> бюджета за 20__ год</w:t>
      </w:r>
      <w:r w:rsidRPr="00442AB4">
        <w:rPr>
          <w:rFonts w:ascii="Times New Roman" w:hAnsi="Times New Roman" w:cs="Times New Roman"/>
          <w:spacing w:val="-6"/>
          <w:sz w:val="28"/>
          <w:szCs w:val="28"/>
        </w:rPr>
        <w:t>».</w:t>
      </w:r>
    </w:p>
    <w:p w:rsidR="009422D9" w:rsidRPr="008F6CAA" w:rsidRDefault="00552841" w:rsidP="008F6CAA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42AB4">
        <w:rPr>
          <w:rFonts w:ascii="Times New Roman" w:hAnsi="Times New Roman" w:cs="Times New Roman"/>
          <w:iCs/>
          <w:sz w:val="28"/>
          <w:szCs w:val="28"/>
        </w:rPr>
        <w:t>2. Утвердить программу проведения мероприятия согласно приложению.</w:t>
      </w:r>
    </w:p>
    <w:p w:rsidR="00552841" w:rsidRPr="00442AB4" w:rsidRDefault="008F6CAA" w:rsidP="008F6CAA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9422D9" w:rsidRPr="00442AB4">
        <w:rPr>
          <w:rFonts w:ascii="Times New Roman" w:hAnsi="Times New Roman" w:cs="Times New Roman"/>
          <w:sz w:val="28"/>
          <w:szCs w:val="28"/>
        </w:rPr>
        <w:t xml:space="preserve">. Заместителю председателя в срок до </w:t>
      </w:r>
      <w:r w:rsidR="00552841" w:rsidRPr="00442AB4">
        <w:rPr>
          <w:rFonts w:ascii="Times New Roman" w:hAnsi="Times New Roman" w:cs="Times New Roman"/>
          <w:sz w:val="28"/>
          <w:szCs w:val="28"/>
        </w:rPr>
        <w:t>«___»_________20__</w:t>
      </w:r>
      <w:r w:rsidR="009422D9" w:rsidRPr="00442AB4">
        <w:rPr>
          <w:rFonts w:ascii="Times New Roman" w:hAnsi="Times New Roman" w:cs="Times New Roman"/>
          <w:sz w:val="28"/>
          <w:szCs w:val="28"/>
        </w:rPr>
        <w:t xml:space="preserve"> года подготовить и представить председателю «Заключение </w:t>
      </w:r>
      <w:r w:rsidR="004D46AB">
        <w:rPr>
          <w:rFonts w:ascii="Times New Roman" w:hAnsi="Times New Roman" w:cs="Times New Roman"/>
          <w:sz w:val="28"/>
          <w:szCs w:val="28"/>
        </w:rPr>
        <w:t>Контрольно-счетн</w:t>
      </w:r>
      <w:r w:rsidR="009422D9" w:rsidRPr="00442AB4">
        <w:rPr>
          <w:rFonts w:ascii="Times New Roman" w:hAnsi="Times New Roman" w:cs="Times New Roman"/>
          <w:sz w:val="28"/>
          <w:szCs w:val="28"/>
        </w:rPr>
        <w:t>ой палаты по результатам внешней проверки годового</w:t>
      </w:r>
      <w:r>
        <w:rPr>
          <w:rFonts w:ascii="Times New Roman" w:hAnsi="Times New Roman" w:cs="Times New Roman"/>
          <w:sz w:val="28"/>
          <w:szCs w:val="28"/>
        </w:rPr>
        <w:t xml:space="preserve"> отчета об исполнении</w:t>
      </w:r>
      <w:r w:rsidR="009422D9" w:rsidRPr="00442AB4">
        <w:rPr>
          <w:rFonts w:ascii="Times New Roman" w:hAnsi="Times New Roman" w:cs="Times New Roman"/>
          <w:sz w:val="28"/>
          <w:szCs w:val="28"/>
        </w:rPr>
        <w:t xml:space="preserve"> бюджета за 20</w:t>
      </w:r>
      <w:r w:rsidR="00552841" w:rsidRPr="00442AB4">
        <w:rPr>
          <w:rFonts w:ascii="Times New Roman" w:hAnsi="Times New Roman" w:cs="Times New Roman"/>
          <w:sz w:val="28"/>
          <w:szCs w:val="28"/>
        </w:rPr>
        <w:t>___</w:t>
      </w:r>
      <w:r w:rsidR="00FA2EF8" w:rsidRPr="00442AB4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9422D9" w:rsidRPr="00442AB4" w:rsidRDefault="008F6CAA" w:rsidP="00037723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22D9" w:rsidRPr="00442A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422D9" w:rsidRPr="00442A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422D9" w:rsidRPr="00442AB4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9A32AF" w:rsidRDefault="009A32AF" w:rsidP="00037723">
      <w:pPr>
        <w:tabs>
          <w:tab w:val="right" w:pos="878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A32AF" w:rsidRDefault="009A32AF" w:rsidP="00037723">
      <w:pPr>
        <w:tabs>
          <w:tab w:val="right" w:pos="878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2EF8" w:rsidRPr="00442AB4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9A32AF" w:rsidRDefault="00AD2A31" w:rsidP="00AD2A31">
      <w:pPr>
        <w:tabs>
          <w:tab w:val="right" w:pos="8789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A32AF" w:rsidRPr="00442AB4" w:rsidRDefault="009A32AF" w:rsidP="009A32AF">
      <w:pPr>
        <w:pStyle w:val="ac"/>
        <w:widowControl w:val="0"/>
        <w:spacing w:after="0" w:line="240" w:lineRule="auto"/>
        <w:ind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8F6CAA" w:rsidRDefault="009A32AF" w:rsidP="009A32AF">
      <w:pPr>
        <w:pStyle w:val="ac"/>
        <w:widowControl w:val="0"/>
        <w:spacing w:after="0" w:line="240" w:lineRule="auto"/>
        <w:ind w:left="4248" w:firstLine="708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</w:t>
      </w:r>
    </w:p>
    <w:p w:rsidR="008F6CAA" w:rsidRDefault="008F6CAA" w:rsidP="009A32AF">
      <w:pPr>
        <w:pStyle w:val="ac"/>
        <w:widowControl w:val="0"/>
        <w:spacing w:after="0" w:line="240" w:lineRule="auto"/>
        <w:ind w:left="4248" w:firstLine="708"/>
        <w:rPr>
          <w:rFonts w:ascii="Times New Roman" w:hAnsi="Times New Roman" w:cs="Times New Roman"/>
          <w:snapToGrid w:val="0"/>
          <w:sz w:val="24"/>
          <w:szCs w:val="24"/>
        </w:rPr>
      </w:pPr>
    </w:p>
    <w:p w:rsidR="008F6CAA" w:rsidRDefault="008F6CAA" w:rsidP="009A32AF">
      <w:pPr>
        <w:pStyle w:val="ac"/>
        <w:widowControl w:val="0"/>
        <w:spacing w:after="0" w:line="240" w:lineRule="auto"/>
        <w:ind w:left="4248" w:firstLine="708"/>
        <w:rPr>
          <w:rFonts w:ascii="Times New Roman" w:hAnsi="Times New Roman" w:cs="Times New Roman"/>
          <w:snapToGrid w:val="0"/>
          <w:sz w:val="24"/>
          <w:szCs w:val="24"/>
        </w:rPr>
      </w:pPr>
    </w:p>
    <w:p w:rsidR="008F6CAA" w:rsidRDefault="008F6CAA" w:rsidP="009A32AF">
      <w:pPr>
        <w:pStyle w:val="ac"/>
        <w:widowControl w:val="0"/>
        <w:spacing w:after="0" w:line="240" w:lineRule="auto"/>
        <w:ind w:left="4248" w:firstLine="708"/>
        <w:rPr>
          <w:rFonts w:ascii="Times New Roman" w:hAnsi="Times New Roman" w:cs="Times New Roman"/>
          <w:snapToGrid w:val="0"/>
          <w:sz w:val="24"/>
          <w:szCs w:val="24"/>
        </w:rPr>
      </w:pPr>
    </w:p>
    <w:p w:rsidR="008F6CAA" w:rsidRDefault="008F6CAA" w:rsidP="009A32AF">
      <w:pPr>
        <w:pStyle w:val="ac"/>
        <w:widowControl w:val="0"/>
        <w:spacing w:after="0" w:line="240" w:lineRule="auto"/>
        <w:ind w:left="4248" w:firstLine="708"/>
        <w:rPr>
          <w:rFonts w:ascii="Times New Roman" w:hAnsi="Times New Roman" w:cs="Times New Roman"/>
          <w:snapToGrid w:val="0"/>
          <w:sz w:val="24"/>
          <w:szCs w:val="24"/>
        </w:rPr>
      </w:pPr>
    </w:p>
    <w:p w:rsidR="008F6CAA" w:rsidRDefault="008F6CAA" w:rsidP="009A32AF">
      <w:pPr>
        <w:pStyle w:val="ac"/>
        <w:widowControl w:val="0"/>
        <w:spacing w:after="0" w:line="240" w:lineRule="auto"/>
        <w:ind w:left="4248" w:firstLine="708"/>
        <w:rPr>
          <w:rFonts w:ascii="Times New Roman" w:hAnsi="Times New Roman" w:cs="Times New Roman"/>
          <w:snapToGrid w:val="0"/>
          <w:sz w:val="24"/>
          <w:szCs w:val="24"/>
        </w:rPr>
      </w:pPr>
    </w:p>
    <w:p w:rsidR="008F6CAA" w:rsidRDefault="008F6CAA" w:rsidP="009A32AF">
      <w:pPr>
        <w:pStyle w:val="ac"/>
        <w:widowControl w:val="0"/>
        <w:spacing w:after="0" w:line="240" w:lineRule="auto"/>
        <w:ind w:left="4248" w:firstLine="708"/>
        <w:rPr>
          <w:rFonts w:ascii="Times New Roman" w:hAnsi="Times New Roman" w:cs="Times New Roman"/>
          <w:snapToGrid w:val="0"/>
          <w:sz w:val="24"/>
          <w:szCs w:val="24"/>
        </w:rPr>
      </w:pPr>
    </w:p>
    <w:p w:rsidR="008F6CAA" w:rsidRDefault="008F6CAA" w:rsidP="00AA2805">
      <w:pPr>
        <w:pStyle w:val="ac"/>
        <w:widowControl w:val="0"/>
        <w:spacing w:after="0" w:line="240" w:lineRule="auto"/>
        <w:ind w:firstLine="0"/>
        <w:rPr>
          <w:rFonts w:ascii="Times New Roman" w:hAnsi="Times New Roman" w:cs="Times New Roman"/>
          <w:snapToGrid w:val="0"/>
          <w:sz w:val="24"/>
          <w:szCs w:val="24"/>
        </w:rPr>
      </w:pPr>
    </w:p>
    <w:p w:rsidR="008F6CAA" w:rsidRDefault="008F6CAA" w:rsidP="00AA2805">
      <w:pPr>
        <w:pStyle w:val="ac"/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8F6CAA" w:rsidRDefault="008F6CAA" w:rsidP="009A32AF">
      <w:pPr>
        <w:pStyle w:val="ac"/>
        <w:widowControl w:val="0"/>
        <w:spacing w:after="0" w:line="240" w:lineRule="auto"/>
        <w:ind w:left="4248" w:firstLine="708"/>
        <w:rPr>
          <w:rFonts w:ascii="Times New Roman" w:hAnsi="Times New Roman" w:cs="Times New Roman"/>
          <w:snapToGrid w:val="0"/>
          <w:sz w:val="24"/>
          <w:szCs w:val="24"/>
        </w:rPr>
      </w:pPr>
    </w:p>
    <w:p w:rsidR="008F6CAA" w:rsidRDefault="008F6CAA" w:rsidP="009A32AF">
      <w:pPr>
        <w:pStyle w:val="ac"/>
        <w:widowControl w:val="0"/>
        <w:spacing w:after="0" w:line="240" w:lineRule="auto"/>
        <w:ind w:left="4248" w:firstLine="708"/>
        <w:rPr>
          <w:rFonts w:ascii="Times New Roman" w:hAnsi="Times New Roman" w:cs="Times New Roman"/>
          <w:snapToGrid w:val="0"/>
          <w:sz w:val="24"/>
          <w:szCs w:val="24"/>
        </w:rPr>
      </w:pPr>
    </w:p>
    <w:p w:rsidR="008F6CAA" w:rsidRDefault="008F6CAA" w:rsidP="009A32AF">
      <w:pPr>
        <w:pStyle w:val="ac"/>
        <w:widowControl w:val="0"/>
        <w:spacing w:after="0" w:line="240" w:lineRule="auto"/>
        <w:ind w:left="4248" w:firstLine="708"/>
        <w:rPr>
          <w:rFonts w:ascii="Times New Roman" w:hAnsi="Times New Roman" w:cs="Times New Roman"/>
          <w:snapToGrid w:val="0"/>
          <w:sz w:val="24"/>
          <w:szCs w:val="24"/>
        </w:rPr>
      </w:pPr>
    </w:p>
    <w:p w:rsidR="008F6CAA" w:rsidRDefault="008F6CAA" w:rsidP="009A32AF">
      <w:pPr>
        <w:pStyle w:val="ac"/>
        <w:widowControl w:val="0"/>
        <w:spacing w:after="0" w:line="240" w:lineRule="auto"/>
        <w:ind w:left="4248" w:firstLine="708"/>
        <w:rPr>
          <w:rFonts w:ascii="Times New Roman" w:hAnsi="Times New Roman" w:cs="Times New Roman"/>
          <w:snapToGrid w:val="0"/>
          <w:sz w:val="24"/>
          <w:szCs w:val="24"/>
        </w:rPr>
      </w:pPr>
    </w:p>
    <w:p w:rsidR="00640CE8" w:rsidRPr="009A32AF" w:rsidRDefault="009A32AF" w:rsidP="009A32AF">
      <w:pPr>
        <w:pStyle w:val="ac"/>
        <w:widowControl w:val="0"/>
        <w:spacing w:after="0" w:line="240" w:lineRule="auto"/>
        <w:ind w:left="4248" w:firstLine="708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FA2EF8" w:rsidRPr="009A32AF">
        <w:rPr>
          <w:rFonts w:ascii="Times New Roman" w:hAnsi="Times New Roman" w:cs="Times New Roman"/>
          <w:snapToGrid w:val="0"/>
          <w:sz w:val="24"/>
          <w:szCs w:val="24"/>
        </w:rPr>
        <w:t>Приложение 2</w:t>
      </w:r>
      <w:r w:rsidR="00235059" w:rsidRPr="009A32AF">
        <w:rPr>
          <w:rFonts w:ascii="Times New Roman" w:hAnsi="Times New Roman" w:cs="Times New Roman"/>
          <w:snapToGrid w:val="0"/>
          <w:sz w:val="24"/>
          <w:szCs w:val="24"/>
        </w:rPr>
        <w:t xml:space="preserve"> к Стандарту «</w:t>
      </w:r>
      <w:proofErr w:type="gramStart"/>
      <w:r w:rsidR="00235059" w:rsidRPr="009A32AF">
        <w:rPr>
          <w:rFonts w:ascii="Times New Roman" w:hAnsi="Times New Roman" w:cs="Times New Roman"/>
          <w:snapToGrid w:val="0"/>
          <w:sz w:val="24"/>
          <w:szCs w:val="24"/>
        </w:rPr>
        <w:t>Внешняя</w:t>
      </w:r>
      <w:proofErr w:type="gramEnd"/>
      <w:r w:rsidR="00235059" w:rsidRPr="009A32A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40CE8" w:rsidRPr="009A32AF" w:rsidTr="00A64C96">
        <w:trPr>
          <w:trHeight w:val="646"/>
        </w:trPr>
        <w:tc>
          <w:tcPr>
            <w:tcW w:w="4785" w:type="dxa"/>
          </w:tcPr>
          <w:p w:rsidR="00640CE8" w:rsidRPr="009A32AF" w:rsidRDefault="00640CE8" w:rsidP="00235059">
            <w:pPr>
              <w:pStyle w:val="ac"/>
              <w:widowControl w:val="0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32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Примерная форма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640CE8" w:rsidRPr="009A32AF" w:rsidRDefault="00235059" w:rsidP="00235059">
            <w:pPr>
              <w:pStyle w:val="ac"/>
              <w:widowControl w:val="0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32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проверка </w:t>
            </w:r>
            <w:r w:rsidR="008F6C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отчета</w:t>
            </w:r>
          </w:p>
          <w:p w:rsidR="0020204C" w:rsidRDefault="0020204C" w:rsidP="0020204C">
            <w:pPr>
              <w:pStyle w:val="ac"/>
              <w:widowControl w:val="0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</w:t>
            </w:r>
            <w:r w:rsidR="0098672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Кемеровского муниципального округа</w:t>
            </w:r>
            <w:r w:rsidR="008F6CA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640CE8" w:rsidRPr="009A32AF" w:rsidRDefault="008F6CAA" w:rsidP="0020204C">
            <w:pPr>
              <w:pStyle w:val="ac"/>
              <w:widowControl w:val="0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об исполнении </w:t>
            </w:r>
            <w:r w:rsidR="002020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бюджета       </w:t>
            </w:r>
            <w:r w:rsidR="00235059" w:rsidRPr="009A32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</w:t>
            </w:r>
          </w:p>
        </w:tc>
      </w:tr>
      <w:tr w:rsidR="00235059" w:rsidRPr="009A32AF" w:rsidTr="00A64C96">
        <w:trPr>
          <w:trHeight w:val="646"/>
        </w:trPr>
        <w:tc>
          <w:tcPr>
            <w:tcW w:w="4785" w:type="dxa"/>
          </w:tcPr>
          <w:p w:rsidR="00235059" w:rsidRPr="009A32AF" w:rsidRDefault="00235059" w:rsidP="00A64C96">
            <w:pPr>
              <w:pStyle w:val="ac"/>
              <w:widowControl w:val="0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235059" w:rsidRPr="009A32AF" w:rsidRDefault="0020204C" w:rsidP="00A64C96">
            <w:pPr>
              <w:pStyle w:val="ac"/>
              <w:widowControl w:val="0"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</w:tr>
    </w:tbl>
    <w:p w:rsidR="00235059" w:rsidRPr="009A32AF" w:rsidRDefault="0020204C" w:rsidP="0020204C">
      <w:pPr>
        <w:tabs>
          <w:tab w:val="left" w:pos="720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235059" w:rsidRPr="009A32AF">
        <w:rPr>
          <w:rFonts w:ascii="Times New Roman" w:hAnsi="Times New Roman" w:cs="Times New Roman"/>
          <w:sz w:val="28"/>
          <w:szCs w:val="28"/>
        </w:rPr>
        <w:t>УТВЕРЖДАЮ:</w:t>
      </w:r>
    </w:p>
    <w:p w:rsidR="00235059" w:rsidRPr="009A32AF" w:rsidRDefault="0020204C" w:rsidP="0020204C">
      <w:pPr>
        <w:tabs>
          <w:tab w:val="left" w:pos="720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35059" w:rsidRPr="009A32AF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35059" w:rsidRPr="009A32AF" w:rsidRDefault="0020204C" w:rsidP="0020204C">
      <w:pPr>
        <w:tabs>
          <w:tab w:val="left" w:pos="720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D46AB">
        <w:rPr>
          <w:rFonts w:ascii="Times New Roman" w:hAnsi="Times New Roman" w:cs="Times New Roman"/>
          <w:sz w:val="28"/>
          <w:szCs w:val="28"/>
        </w:rPr>
        <w:t>Контрольно-счетн</w:t>
      </w:r>
      <w:r w:rsidR="00235059" w:rsidRPr="009A32AF">
        <w:rPr>
          <w:rFonts w:ascii="Times New Roman" w:hAnsi="Times New Roman" w:cs="Times New Roman"/>
          <w:sz w:val="28"/>
          <w:szCs w:val="28"/>
        </w:rPr>
        <w:t>ой палаты</w:t>
      </w:r>
    </w:p>
    <w:p w:rsidR="00235059" w:rsidRPr="009A32AF" w:rsidRDefault="0098672D" w:rsidP="0020204C">
      <w:pPr>
        <w:tabs>
          <w:tab w:val="left" w:pos="720"/>
        </w:tabs>
        <w:spacing w:line="0" w:lineRule="atLeast"/>
        <w:ind w:left="57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Кемеровского муниципального округа</w:t>
      </w:r>
    </w:p>
    <w:p w:rsidR="00235059" w:rsidRPr="009A32AF" w:rsidRDefault="0020204C" w:rsidP="0020204C">
      <w:pPr>
        <w:tabs>
          <w:tab w:val="left" w:pos="720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A2EF8" w:rsidRPr="009A32A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35059" w:rsidRPr="009A32AF" w:rsidRDefault="0020204C" w:rsidP="0020204C">
      <w:pPr>
        <w:tabs>
          <w:tab w:val="left" w:pos="720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FA2EF8" w:rsidRPr="009A32AF">
        <w:rPr>
          <w:rFonts w:ascii="Times New Roman" w:hAnsi="Times New Roman" w:cs="Times New Roman"/>
          <w:sz w:val="28"/>
          <w:szCs w:val="28"/>
        </w:rPr>
        <w:t>«____» __________</w:t>
      </w:r>
      <w:r w:rsidR="00235059" w:rsidRPr="009A32AF">
        <w:rPr>
          <w:rFonts w:ascii="Times New Roman" w:hAnsi="Times New Roman" w:cs="Times New Roman"/>
          <w:sz w:val="28"/>
          <w:szCs w:val="28"/>
        </w:rPr>
        <w:t xml:space="preserve"> 20___ г.</w:t>
      </w:r>
    </w:p>
    <w:p w:rsidR="00235059" w:rsidRPr="009A32AF" w:rsidRDefault="00235059" w:rsidP="00235059">
      <w:pPr>
        <w:tabs>
          <w:tab w:val="num" w:pos="0"/>
        </w:tabs>
        <w:spacing w:line="0" w:lineRule="atLeast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5059" w:rsidRPr="009A32AF" w:rsidRDefault="00235059" w:rsidP="00235059">
      <w:pPr>
        <w:tabs>
          <w:tab w:val="num" w:pos="0"/>
        </w:tabs>
        <w:spacing w:line="0" w:lineRule="atLeast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5059" w:rsidRPr="00442AB4" w:rsidRDefault="00235059" w:rsidP="00235059">
      <w:pPr>
        <w:tabs>
          <w:tab w:val="num" w:pos="0"/>
        </w:tabs>
        <w:spacing w:line="0" w:lineRule="atLeast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35059" w:rsidRDefault="009A32AF" w:rsidP="009A32AF">
      <w:pPr>
        <w:tabs>
          <w:tab w:val="num" w:pos="0"/>
        </w:tabs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9A32AF" w:rsidRPr="00442AB4" w:rsidRDefault="009A32AF" w:rsidP="009A32AF">
      <w:pPr>
        <w:tabs>
          <w:tab w:val="num" w:pos="0"/>
        </w:tabs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5059" w:rsidRPr="00442AB4" w:rsidRDefault="009A32AF" w:rsidP="00235059">
      <w:pPr>
        <w:spacing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</w:t>
      </w:r>
      <w:r w:rsidR="00235059" w:rsidRPr="00442AB4">
        <w:rPr>
          <w:rFonts w:ascii="Times New Roman" w:hAnsi="Times New Roman" w:cs="Times New Roman"/>
          <w:bCs/>
          <w:sz w:val="28"/>
          <w:szCs w:val="28"/>
        </w:rPr>
        <w:t>_________________________________</w:t>
      </w:r>
    </w:p>
    <w:p w:rsidR="00FA2EF8" w:rsidRPr="009A32AF" w:rsidRDefault="00FA2EF8" w:rsidP="00FA2EF8">
      <w:pPr>
        <w:tabs>
          <w:tab w:val="left" w:pos="3720"/>
        </w:tabs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A32AF">
        <w:rPr>
          <w:rFonts w:ascii="Times New Roman" w:hAnsi="Times New Roman" w:cs="Times New Roman"/>
          <w:sz w:val="24"/>
          <w:szCs w:val="24"/>
        </w:rPr>
        <w:t>(наименование мероприятия)</w:t>
      </w:r>
    </w:p>
    <w:p w:rsidR="00235059" w:rsidRPr="00442AB4" w:rsidRDefault="00235059" w:rsidP="00FA2EF8">
      <w:pPr>
        <w:tabs>
          <w:tab w:val="left" w:pos="3720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442AB4">
        <w:rPr>
          <w:rFonts w:ascii="Times New Roman" w:hAnsi="Times New Roman" w:cs="Times New Roman"/>
          <w:b/>
          <w:sz w:val="28"/>
          <w:szCs w:val="28"/>
        </w:rPr>
        <w:t>Основание для проведения мероприятия:</w:t>
      </w:r>
      <w:r w:rsidR="00A64C9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</w:t>
      </w:r>
      <w:r w:rsidR="00A64C96" w:rsidRPr="00442AB4">
        <w:rPr>
          <w:rFonts w:ascii="Times New Roman" w:hAnsi="Times New Roman" w:cs="Times New Roman"/>
          <w:sz w:val="28"/>
          <w:szCs w:val="28"/>
        </w:rPr>
        <w:t xml:space="preserve">татья 264.4 Бюджетного кодекса РФ; </w:t>
      </w:r>
      <w:r w:rsidR="000D1EC0">
        <w:rPr>
          <w:rFonts w:ascii="Times New Roman" w:hAnsi="Times New Roman" w:cs="Times New Roman"/>
          <w:sz w:val="28"/>
          <w:szCs w:val="28"/>
        </w:rPr>
        <w:t>Положение о бюджетном процессе в Кемеровском муниципальном округе</w:t>
      </w:r>
      <w:r w:rsidR="00A64C9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0D1E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Положение о </w:t>
      </w:r>
      <w:r w:rsidR="00A64C9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46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Контрольно-счетн</w:t>
      </w:r>
      <w:r w:rsidR="00A64C9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 палате </w:t>
      </w:r>
      <w:r w:rsidR="009867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="00A64C9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пункт ____Плана работы </w:t>
      </w:r>
      <w:r w:rsidR="004D46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Контрольно-счетн</w:t>
      </w:r>
      <w:r w:rsidR="000D1E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 палаты Кемеровского муниципального округа</w:t>
      </w:r>
      <w:r w:rsidR="00A64C96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20__ год.</w:t>
      </w:r>
    </w:p>
    <w:p w:rsidR="009E7EBA" w:rsidRPr="00442AB4" w:rsidRDefault="00235059" w:rsidP="009E7EBA">
      <w:pPr>
        <w:pStyle w:val="ConsPlusNormal"/>
        <w:spacing w:line="228" w:lineRule="auto"/>
        <w:ind w:right="0"/>
        <w:rPr>
          <w:rFonts w:eastAsiaTheme="minorEastAsia"/>
          <w:sz w:val="28"/>
          <w:szCs w:val="28"/>
          <w:lang w:eastAsia="ru-RU"/>
        </w:rPr>
      </w:pPr>
      <w:r w:rsidRPr="00442AB4">
        <w:rPr>
          <w:b/>
          <w:sz w:val="28"/>
          <w:szCs w:val="28"/>
        </w:rPr>
        <w:t>Цель (цели) мероприятия</w:t>
      </w:r>
      <w:r w:rsidRPr="00442AB4">
        <w:rPr>
          <w:sz w:val="28"/>
          <w:szCs w:val="28"/>
        </w:rPr>
        <w:t>:</w:t>
      </w:r>
      <w:r w:rsidR="00A64C96" w:rsidRPr="00442AB4">
        <w:rPr>
          <w:rFonts w:eastAsiaTheme="minorEastAsia"/>
          <w:sz w:val="28"/>
          <w:szCs w:val="28"/>
          <w:lang w:eastAsia="ru-RU"/>
        </w:rPr>
        <w:t xml:space="preserve"> </w:t>
      </w:r>
    </w:p>
    <w:p w:rsidR="00A64C96" w:rsidRPr="00442AB4" w:rsidRDefault="009E7EBA" w:rsidP="009E7EBA">
      <w:pPr>
        <w:pStyle w:val="ConsPlusNormal"/>
        <w:spacing w:line="228" w:lineRule="auto"/>
        <w:ind w:right="0"/>
        <w:rPr>
          <w:rFonts w:eastAsiaTheme="minorEastAsia"/>
          <w:sz w:val="28"/>
          <w:szCs w:val="28"/>
          <w:lang w:eastAsia="ru-RU"/>
        </w:rPr>
      </w:pPr>
      <w:r w:rsidRPr="00442AB4">
        <w:rPr>
          <w:rFonts w:eastAsiaTheme="minorEastAsia"/>
          <w:sz w:val="28"/>
          <w:szCs w:val="28"/>
          <w:lang w:eastAsia="ru-RU"/>
        </w:rPr>
        <w:t>1. О</w:t>
      </w:r>
      <w:r w:rsidR="00A64C96" w:rsidRPr="00442AB4">
        <w:rPr>
          <w:rFonts w:eastAsiaTheme="minorEastAsia"/>
          <w:sz w:val="28"/>
          <w:szCs w:val="28"/>
          <w:lang w:eastAsia="ru-RU"/>
        </w:rPr>
        <w:t>пределение соответствия фактических показателей исполнения бюджет</w:t>
      </w:r>
      <w:r w:rsidR="002862C9">
        <w:rPr>
          <w:rFonts w:eastAsiaTheme="minorEastAsia"/>
          <w:sz w:val="28"/>
          <w:szCs w:val="28"/>
          <w:lang w:eastAsia="ru-RU"/>
        </w:rPr>
        <w:t>а, содержащихся в проекте решения сессии Совета народных депутатов</w:t>
      </w:r>
      <w:r w:rsidR="00A64C96" w:rsidRPr="00442AB4">
        <w:rPr>
          <w:rFonts w:eastAsiaTheme="minorEastAsia"/>
          <w:sz w:val="28"/>
          <w:szCs w:val="28"/>
          <w:lang w:eastAsia="ru-RU"/>
        </w:rPr>
        <w:t xml:space="preserve"> </w:t>
      </w:r>
      <w:r w:rsidR="0098672D">
        <w:rPr>
          <w:rFonts w:eastAsiaTheme="minorEastAsia"/>
          <w:sz w:val="28"/>
          <w:szCs w:val="28"/>
          <w:lang w:eastAsia="ru-RU"/>
        </w:rPr>
        <w:t>Кемеровского муниципального округа</w:t>
      </w:r>
      <w:r w:rsidR="002862C9">
        <w:rPr>
          <w:rFonts w:eastAsiaTheme="minorEastAsia"/>
          <w:sz w:val="28"/>
          <w:szCs w:val="28"/>
          <w:lang w:eastAsia="ru-RU"/>
        </w:rPr>
        <w:t xml:space="preserve"> об исполнении</w:t>
      </w:r>
      <w:r w:rsidR="00A64C96" w:rsidRPr="00442AB4">
        <w:rPr>
          <w:rFonts w:eastAsiaTheme="minorEastAsia"/>
          <w:sz w:val="28"/>
          <w:szCs w:val="28"/>
          <w:lang w:eastAsia="ru-RU"/>
        </w:rPr>
        <w:t xml:space="preserve"> бюджета</w:t>
      </w:r>
      <w:r w:rsidR="002862C9" w:rsidRPr="002862C9">
        <w:rPr>
          <w:rFonts w:eastAsiaTheme="minorEastAsia"/>
          <w:sz w:val="28"/>
          <w:szCs w:val="28"/>
          <w:lang w:eastAsia="ru-RU"/>
        </w:rPr>
        <w:t xml:space="preserve"> </w:t>
      </w:r>
      <w:r w:rsidR="002862C9">
        <w:rPr>
          <w:rFonts w:eastAsiaTheme="minorEastAsia"/>
          <w:sz w:val="28"/>
          <w:szCs w:val="28"/>
          <w:lang w:eastAsia="ru-RU"/>
        </w:rPr>
        <w:t>Кемеровского муниципального округа</w:t>
      </w:r>
      <w:r w:rsidR="002862C9" w:rsidRPr="00442AB4">
        <w:rPr>
          <w:rFonts w:eastAsiaTheme="minorEastAsia"/>
          <w:sz w:val="28"/>
          <w:szCs w:val="28"/>
          <w:lang w:eastAsia="ru-RU"/>
        </w:rPr>
        <w:t>»</w:t>
      </w:r>
      <w:r w:rsidR="00A64C96" w:rsidRPr="00442AB4">
        <w:rPr>
          <w:rFonts w:eastAsiaTheme="minorEastAsia"/>
          <w:sz w:val="28"/>
          <w:szCs w:val="28"/>
          <w:lang w:eastAsia="ru-RU"/>
        </w:rPr>
        <w:t xml:space="preserve"> за истекший финансовый год показателям, утвержденным</w:t>
      </w:r>
      <w:proofErr w:type="gramStart"/>
      <w:r w:rsidR="00A64C96" w:rsidRPr="00442AB4">
        <w:rPr>
          <w:rFonts w:eastAsiaTheme="minorEastAsia"/>
          <w:sz w:val="28"/>
          <w:szCs w:val="28"/>
          <w:lang w:eastAsia="ru-RU"/>
        </w:rPr>
        <w:t xml:space="preserve"> </w:t>
      </w:r>
      <w:r w:rsidR="002862C9">
        <w:rPr>
          <w:rFonts w:eastAsiaTheme="minorEastAsia"/>
          <w:sz w:val="28"/>
          <w:szCs w:val="28"/>
          <w:lang w:eastAsia="ru-RU"/>
        </w:rPr>
        <w:t>,</w:t>
      </w:r>
      <w:proofErr w:type="gramEnd"/>
      <w:r w:rsidR="002862C9">
        <w:rPr>
          <w:rFonts w:eastAsiaTheme="minorEastAsia"/>
          <w:sz w:val="28"/>
          <w:szCs w:val="28"/>
          <w:lang w:eastAsia="ru-RU"/>
        </w:rPr>
        <w:t xml:space="preserve"> решением сессии Совета народных депутатов Кемеровского муниципального округа</w:t>
      </w:r>
      <w:r w:rsidR="00A64C96" w:rsidRPr="00442AB4">
        <w:rPr>
          <w:rFonts w:eastAsiaTheme="minorEastAsia"/>
          <w:sz w:val="28"/>
          <w:szCs w:val="28"/>
          <w:lang w:eastAsia="ru-RU"/>
        </w:rPr>
        <w:t xml:space="preserve"> </w:t>
      </w:r>
      <w:r w:rsidR="002862C9">
        <w:rPr>
          <w:rFonts w:eastAsiaTheme="minorEastAsia"/>
          <w:sz w:val="28"/>
          <w:szCs w:val="28"/>
          <w:lang w:eastAsia="ru-RU"/>
        </w:rPr>
        <w:t xml:space="preserve"> о </w:t>
      </w:r>
      <w:r w:rsidR="00A64C96" w:rsidRPr="00442AB4">
        <w:rPr>
          <w:rFonts w:eastAsiaTheme="minorEastAsia"/>
          <w:sz w:val="28"/>
          <w:szCs w:val="28"/>
          <w:lang w:eastAsia="ru-RU"/>
        </w:rPr>
        <w:t>бюджете за истекший год, полноты их исполнения;</w:t>
      </w:r>
    </w:p>
    <w:p w:rsidR="00235059" w:rsidRPr="00442AB4" w:rsidRDefault="009E7EBA" w:rsidP="009E7EBA">
      <w:pPr>
        <w:pStyle w:val="ConsPlusNormal"/>
        <w:spacing w:line="228" w:lineRule="auto"/>
        <w:ind w:right="0"/>
        <w:rPr>
          <w:rFonts w:eastAsiaTheme="minorEastAsia"/>
          <w:sz w:val="28"/>
          <w:szCs w:val="28"/>
          <w:lang w:eastAsia="ru-RU"/>
        </w:rPr>
      </w:pPr>
      <w:r w:rsidRPr="00442AB4">
        <w:rPr>
          <w:rFonts w:eastAsiaTheme="minorEastAsia"/>
          <w:sz w:val="28"/>
          <w:szCs w:val="28"/>
          <w:lang w:eastAsia="ru-RU"/>
        </w:rPr>
        <w:t>2. О</w:t>
      </w:r>
      <w:r w:rsidR="002862C9">
        <w:rPr>
          <w:rFonts w:eastAsiaTheme="minorEastAsia"/>
          <w:sz w:val="28"/>
          <w:szCs w:val="28"/>
          <w:lang w:eastAsia="ru-RU"/>
        </w:rPr>
        <w:t>пределение достоверности отчета</w:t>
      </w:r>
      <w:r w:rsidR="00A64C96" w:rsidRPr="00442AB4">
        <w:rPr>
          <w:rFonts w:eastAsiaTheme="minorEastAsia"/>
          <w:sz w:val="28"/>
          <w:szCs w:val="28"/>
          <w:lang w:eastAsia="ru-RU"/>
        </w:rPr>
        <w:t xml:space="preserve"> </w:t>
      </w:r>
      <w:r w:rsidR="0098672D">
        <w:rPr>
          <w:rFonts w:eastAsiaTheme="minorEastAsia"/>
          <w:sz w:val="28"/>
          <w:szCs w:val="28"/>
          <w:lang w:eastAsia="ru-RU"/>
        </w:rPr>
        <w:t>Кемеровского муниципального округа</w:t>
      </w:r>
      <w:r w:rsidR="002862C9">
        <w:rPr>
          <w:rFonts w:eastAsiaTheme="minorEastAsia"/>
          <w:sz w:val="28"/>
          <w:szCs w:val="28"/>
          <w:lang w:eastAsia="ru-RU"/>
        </w:rPr>
        <w:t xml:space="preserve"> об исполнении</w:t>
      </w:r>
      <w:r w:rsidR="00A64C96" w:rsidRPr="00442AB4">
        <w:rPr>
          <w:rFonts w:eastAsiaTheme="minorEastAsia"/>
          <w:sz w:val="28"/>
          <w:szCs w:val="28"/>
          <w:lang w:eastAsia="ru-RU"/>
        </w:rPr>
        <w:t xml:space="preserve"> бюджета за истекший год и бюджетной отчетности главных администрато</w:t>
      </w:r>
      <w:r w:rsidR="002862C9">
        <w:rPr>
          <w:rFonts w:eastAsiaTheme="minorEastAsia"/>
          <w:sz w:val="28"/>
          <w:szCs w:val="28"/>
          <w:lang w:eastAsia="ru-RU"/>
        </w:rPr>
        <w:t>ров средств</w:t>
      </w:r>
      <w:r w:rsidRPr="00442AB4">
        <w:rPr>
          <w:rFonts w:eastAsiaTheme="minorEastAsia"/>
          <w:sz w:val="28"/>
          <w:szCs w:val="28"/>
          <w:lang w:eastAsia="ru-RU"/>
        </w:rPr>
        <w:t xml:space="preserve"> бюджета.</w:t>
      </w:r>
    </w:p>
    <w:p w:rsidR="00235059" w:rsidRPr="00442AB4" w:rsidRDefault="00235059" w:rsidP="00235059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442AB4">
        <w:rPr>
          <w:rFonts w:ascii="Times New Roman" w:hAnsi="Times New Roman" w:cs="Times New Roman"/>
          <w:b/>
          <w:sz w:val="28"/>
          <w:szCs w:val="28"/>
        </w:rPr>
        <w:t>Предмет мероприятия:</w:t>
      </w:r>
      <w:r w:rsidR="009E7EB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20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годовой отчет</w:t>
      </w:r>
      <w:r w:rsidR="00286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исполнении</w:t>
      </w:r>
      <w:r w:rsidR="009E7EB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</w:t>
      </w:r>
      <w:r w:rsidR="00286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Кемеровского муниципального округа</w:t>
      </w:r>
      <w:r w:rsidR="009E7EB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истекший финансовый год и бюджетная отчетность главных адм</w:t>
      </w:r>
      <w:r w:rsidR="00286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инистраторов средств </w:t>
      </w:r>
      <w:r w:rsidR="009E7EBA" w:rsidRPr="00442A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бюджета</w:t>
      </w:r>
      <w:r w:rsidR="00286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35059" w:rsidRPr="00442AB4" w:rsidRDefault="00235059" w:rsidP="00A64C96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42AB4">
        <w:rPr>
          <w:rFonts w:ascii="Times New Roman" w:hAnsi="Times New Roman" w:cs="Times New Roman"/>
          <w:b/>
          <w:sz w:val="28"/>
          <w:szCs w:val="28"/>
        </w:rPr>
        <w:t>Вопросы проверки:</w:t>
      </w:r>
    </w:p>
    <w:p w:rsidR="00E6743F" w:rsidRDefault="00235059" w:rsidP="00E6743F">
      <w:pPr>
        <w:spacing w:line="0" w:lineRule="atLeast"/>
        <w:ind w:left="669" w:firstLine="51"/>
        <w:rPr>
          <w:rFonts w:ascii="Times New Roman" w:hAnsi="Times New Roman" w:cs="Times New Roman"/>
          <w:sz w:val="28"/>
          <w:szCs w:val="28"/>
        </w:rPr>
      </w:pPr>
      <w:r w:rsidRPr="00442AB4">
        <w:rPr>
          <w:rFonts w:ascii="Times New Roman" w:hAnsi="Times New Roman" w:cs="Times New Roman"/>
          <w:sz w:val="28"/>
          <w:szCs w:val="28"/>
        </w:rPr>
        <w:t>1. </w:t>
      </w:r>
      <w:r w:rsidR="009E7EBA" w:rsidRPr="00442AB4">
        <w:rPr>
          <w:rFonts w:ascii="Times New Roman" w:hAnsi="Times New Roman" w:cs="Times New Roman"/>
          <w:sz w:val="28"/>
          <w:szCs w:val="28"/>
        </w:rPr>
        <w:t xml:space="preserve">Анализ соответствия законопроекта об утверждении отчета и представленных одновременно с ним документов и материалов требованиям </w:t>
      </w:r>
      <w:r w:rsidR="000D1EC0">
        <w:rPr>
          <w:rFonts w:ascii="Times New Roman" w:hAnsi="Times New Roman" w:cs="Times New Roman"/>
          <w:sz w:val="28"/>
          <w:szCs w:val="28"/>
        </w:rPr>
        <w:t>Положения о бюджетном процессе в Кемеровском муниципальном округе</w:t>
      </w:r>
      <w:r w:rsidR="00E6743F">
        <w:rPr>
          <w:rFonts w:ascii="Times New Roman" w:hAnsi="Times New Roman" w:cs="Times New Roman"/>
          <w:sz w:val="28"/>
          <w:szCs w:val="28"/>
        </w:rPr>
        <w:t>.</w:t>
      </w:r>
    </w:p>
    <w:p w:rsidR="009E7EBA" w:rsidRPr="00442AB4" w:rsidRDefault="009E7EBA" w:rsidP="00E6743F">
      <w:pPr>
        <w:spacing w:line="0" w:lineRule="atLeast"/>
        <w:ind w:left="669" w:firstLine="51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35059" w:rsidRPr="00442AB4">
        <w:rPr>
          <w:rFonts w:ascii="Times New Roman" w:hAnsi="Times New Roman" w:cs="Times New Roman"/>
          <w:sz w:val="28"/>
          <w:szCs w:val="28"/>
        </w:rPr>
        <w:t>. </w:t>
      </w:r>
      <w:r w:rsidR="002862C9">
        <w:rPr>
          <w:rFonts w:ascii="Times New Roman" w:hAnsi="Times New Roman" w:cs="Times New Roman"/>
          <w:spacing w:val="4"/>
          <w:sz w:val="28"/>
          <w:szCs w:val="28"/>
        </w:rPr>
        <w:t>Исполнение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 xml:space="preserve"> бюджета </w:t>
      </w:r>
      <w:r w:rsidR="00286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="002862C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>по доходам:</w:t>
      </w:r>
    </w:p>
    <w:p w:rsidR="009E7EBA" w:rsidRPr="00442AB4" w:rsidRDefault="009E7EBA" w:rsidP="009E7EBA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>2.1. Анализ предварительных итогов социально-экономическ</w:t>
      </w:r>
      <w:r w:rsidR="002862C9">
        <w:rPr>
          <w:rFonts w:ascii="Times New Roman" w:hAnsi="Times New Roman" w:cs="Times New Roman"/>
          <w:spacing w:val="4"/>
          <w:sz w:val="28"/>
          <w:szCs w:val="28"/>
        </w:rPr>
        <w:t>ого развития Кемеровского муниципального округа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 xml:space="preserve"> в 20__ году по данным Территориального органа Федеральной службы государственной статистики по </w:t>
      </w:r>
      <w:r w:rsidR="002862C9">
        <w:rPr>
          <w:rFonts w:ascii="Times New Roman" w:hAnsi="Times New Roman" w:cs="Times New Roman"/>
          <w:spacing w:val="4"/>
          <w:sz w:val="28"/>
          <w:szCs w:val="28"/>
        </w:rPr>
        <w:t>Кемеровскому муниципальному округу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 xml:space="preserve"> с данными, представленными  </w:t>
      </w:r>
      <w:r w:rsidR="002862C9">
        <w:rPr>
          <w:rFonts w:ascii="Times New Roman" w:hAnsi="Times New Roman" w:cs="Times New Roman"/>
          <w:spacing w:val="4"/>
          <w:sz w:val="28"/>
          <w:szCs w:val="28"/>
        </w:rPr>
        <w:t>Кемеровским муниципальным округом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 xml:space="preserve"> одновременно с проектом бюджета на 20__год.</w:t>
      </w:r>
    </w:p>
    <w:p w:rsidR="009E7EBA" w:rsidRPr="00442AB4" w:rsidRDefault="009E7EBA" w:rsidP="009E7EBA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>2.2. Проверка сопоставимости показателей, отраженных в</w:t>
      </w:r>
      <w:r w:rsidR="00002554">
        <w:rPr>
          <w:rFonts w:ascii="Times New Roman" w:hAnsi="Times New Roman" w:cs="Times New Roman"/>
          <w:spacing w:val="4"/>
          <w:sz w:val="28"/>
          <w:szCs w:val="28"/>
        </w:rPr>
        <w:t xml:space="preserve"> отчете об исполнении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 xml:space="preserve"> бюджета за отчетный год:</w:t>
      </w:r>
    </w:p>
    <w:p w:rsidR="009E7EBA" w:rsidRPr="00442AB4" w:rsidRDefault="009E7EBA" w:rsidP="009E7EBA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ab/>
        <w:t>- с данными о суммах налоговых и неналоговых сборов соответствующих служб по учету поступлений в бюджетную систему;</w:t>
      </w:r>
    </w:p>
    <w:p w:rsidR="009E7EBA" w:rsidRPr="00442AB4" w:rsidRDefault="009E7EBA" w:rsidP="009E7EBA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ab/>
        <w:t>- с отчетностью ад</w:t>
      </w:r>
      <w:r w:rsidR="00002554">
        <w:rPr>
          <w:rFonts w:ascii="Times New Roman" w:hAnsi="Times New Roman" w:cs="Times New Roman"/>
          <w:spacing w:val="4"/>
          <w:sz w:val="28"/>
          <w:szCs w:val="28"/>
        </w:rPr>
        <w:t>министраторов доходов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 xml:space="preserve"> бюджета</w:t>
      </w:r>
      <w:r w:rsidR="00002554" w:rsidRPr="000025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025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Кемеровского муниципального округа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9E7EBA" w:rsidRPr="00442AB4" w:rsidRDefault="009E7EBA" w:rsidP="009E7EBA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>2.3. Анализ объе</w:t>
      </w:r>
      <w:r w:rsidR="00002554">
        <w:rPr>
          <w:rFonts w:ascii="Times New Roman" w:hAnsi="Times New Roman" w:cs="Times New Roman"/>
          <w:spacing w:val="4"/>
          <w:sz w:val="28"/>
          <w:szCs w:val="28"/>
        </w:rPr>
        <w:t>мов налоговых доходов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 xml:space="preserve"> бюджета в целом и в разрезе отдельных источников доходов.</w:t>
      </w:r>
    </w:p>
    <w:p w:rsidR="009E7EBA" w:rsidRPr="00442AB4" w:rsidRDefault="009E7EBA" w:rsidP="009E7EBA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>2.4. Анализ доходов, полученных от использования имущества</w:t>
      </w:r>
      <w:r w:rsidR="00002554">
        <w:rPr>
          <w:rFonts w:ascii="Times New Roman" w:hAnsi="Times New Roman" w:cs="Times New Roman"/>
          <w:spacing w:val="4"/>
          <w:sz w:val="28"/>
          <w:szCs w:val="28"/>
        </w:rPr>
        <w:t>, находящегося в муниципальной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 xml:space="preserve"> собственности, или от деяте</w:t>
      </w:r>
      <w:r w:rsidR="00002554">
        <w:rPr>
          <w:rFonts w:ascii="Times New Roman" w:hAnsi="Times New Roman" w:cs="Times New Roman"/>
          <w:spacing w:val="4"/>
          <w:sz w:val="28"/>
          <w:szCs w:val="28"/>
        </w:rPr>
        <w:t>льности объектов муниципальной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 xml:space="preserve"> собственности.</w:t>
      </w:r>
    </w:p>
    <w:p w:rsidR="009E7EBA" w:rsidRPr="00442AB4" w:rsidRDefault="009E7EBA" w:rsidP="009E7EBA">
      <w:pPr>
        <w:spacing w:line="0" w:lineRule="atLeast"/>
        <w:ind w:firstLine="720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>2.5. Анализ реализации Прогнозного плана (программ</w:t>
      </w:r>
      <w:r w:rsidR="00002554">
        <w:rPr>
          <w:rFonts w:ascii="Times New Roman" w:hAnsi="Times New Roman" w:cs="Times New Roman"/>
          <w:spacing w:val="4"/>
          <w:sz w:val="28"/>
          <w:szCs w:val="28"/>
        </w:rPr>
        <w:t>ы) приватизации муниципального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 xml:space="preserve"> имущества </w:t>
      </w:r>
      <w:r w:rsidR="0098672D">
        <w:rPr>
          <w:rFonts w:ascii="Times New Roman" w:hAnsi="Times New Roman" w:cs="Times New Roman"/>
          <w:spacing w:val="4"/>
          <w:sz w:val="28"/>
          <w:szCs w:val="28"/>
        </w:rPr>
        <w:t>Кемеровского муниципального округа</w:t>
      </w:r>
      <w:r w:rsidR="0020204C" w:rsidRPr="00442AB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>за отчетный год.</w:t>
      </w:r>
    </w:p>
    <w:p w:rsidR="009E7EBA" w:rsidRPr="00442AB4" w:rsidRDefault="009E7EBA" w:rsidP="009E7EBA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>3. Исполнение расходной части бюджета.</w:t>
      </w:r>
    </w:p>
    <w:p w:rsidR="009E7EBA" w:rsidRPr="00442AB4" w:rsidRDefault="009E7EBA" w:rsidP="009E7EBA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>3.1. Анали</w:t>
      </w:r>
      <w:r w:rsidR="00002554">
        <w:rPr>
          <w:rFonts w:ascii="Times New Roman" w:hAnsi="Times New Roman" w:cs="Times New Roman"/>
          <w:spacing w:val="4"/>
          <w:sz w:val="28"/>
          <w:szCs w:val="28"/>
        </w:rPr>
        <w:t>з исполнения расходов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 xml:space="preserve"> бюджета по главным распорядителям бюджетных сре</w:t>
      </w:r>
      <w:proofErr w:type="gramStart"/>
      <w:r w:rsidRPr="00442AB4">
        <w:rPr>
          <w:rFonts w:ascii="Times New Roman" w:hAnsi="Times New Roman" w:cs="Times New Roman"/>
          <w:spacing w:val="4"/>
          <w:sz w:val="28"/>
          <w:szCs w:val="28"/>
        </w:rPr>
        <w:t>дств в р</w:t>
      </w:r>
      <w:proofErr w:type="gramEnd"/>
      <w:r w:rsidRPr="00442AB4">
        <w:rPr>
          <w:rFonts w:ascii="Times New Roman" w:hAnsi="Times New Roman" w:cs="Times New Roman"/>
          <w:spacing w:val="4"/>
          <w:sz w:val="28"/>
          <w:szCs w:val="28"/>
        </w:rPr>
        <w:t>азрезе целевых статей и видов расходов (по ведомственной структуре).</w:t>
      </w:r>
    </w:p>
    <w:p w:rsidR="009E7EBA" w:rsidRPr="00442AB4" w:rsidRDefault="009E7EBA" w:rsidP="009E7EBA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>3.2. Проверка годовой бюджетной отчетности за отчетный год главных распорядителей бюджетных средств (выборочно).</w:t>
      </w:r>
    </w:p>
    <w:p w:rsidR="009E7EBA" w:rsidRPr="00442AB4" w:rsidRDefault="009E7EBA" w:rsidP="009E7EBA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 xml:space="preserve">3.3. Заключение о состоянии финансирования и </w:t>
      </w:r>
      <w:r w:rsidR="00002554">
        <w:rPr>
          <w:rFonts w:ascii="Times New Roman" w:hAnsi="Times New Roman" w:cs="Times New Roman"/>
          <w:spacing w:val="4"/>
          <w:sz w:val="28"/>
          <w:szCs w:val="28"/>
        </w:rPr>
        <w:t>использования средств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 xml:space="preserve"> бюджета, выделенных на реализ</w:t>
      </w:r>
      <w:r w:rsidR="00002554">
        <w:rPr>
          <w:rFonts w:ascii="Times New Roman" w:hAnsi="Times New Roman" w:cs="Times New Roman"/>
          <w:spacing w:val="4"/>
          <w:sz w:val="28"/>
          <w:szCs w:val="28"/>
        </w:rPr>
        <w:t>ацию мероприятий муниципальных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 xml:space="preserve"> программ </w:t>
      </w:r>
      <w:r w:rsidR="0098672D">
        <w:rPr>
          <w:rFonts w:ascii="Times New Roman" w:hAnsi="Times New Roman" w:cs="Times New Roman"/>
          <w:spacing w:val="4"/>
          <w:sz w:val="28"/>
          <w:szCs w:val="28"/>
        </w:rPr>
        <w:t>Кемеровского муниципального округа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 xml:space="preserve"> в отчетном году.</w:t>
      </w:r>
    </w:p>
    <w:p w:rsidR="009E7EBA" w:rsidRPr="00442AB4" w:rsidRDefault="009E7EBA" w:rsidP="009E7EBA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>3.4. Анализ межбюджетных трансфертов – правомерность и обоснованность потребности в субвенциях и субсидиях, освоение выделенных трансфертов в разрезе муниципальных образований, состояние остатков неиспользованных трансфертов по состоянию на начало и конец отчетного года.</w:t>
      </w:r>
    </w:p>
    <w:p w:rsidR="009E7EBA" w:rsidRPr="00442AB4" w:rsidRDefault="009E7EBA" w:rsidP="009E7EBA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>3.5. Анализ планирования, финансирования, целевого и эффективного использования средств, утвержденных по бюджету в составе Приложений по распределению бюджетных ассигнований по объектам капитального строитель</w:t>
      </w:r>
      <w:r w:rsidR="00002554">
        <w:rPr>
          <w:rFonts w:ascii="Times New Roman" w:hAnsi="Times New Roman" w:cs="Times New Roman"/>
          <w:spacing w:val="4"/>
          <w:sz w:val="28"/>
          <w:szCs w:val="28"/>
        </w:rPr>
        <w:t>ства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 xml:space="preserve"> муниципальной собственности, финансируемых из </w:t>
      </w:r>
      <w:r w:rsidR="009210F4">
        <w:rPr>
          <w:rFonts w:ascii="Times New Roman" w:hAnsi="Times New Roman" w:cs="Times New Roman"/>
          <w:spacing w:val="4"/>
          <w:sz w:val="28"/>
          <w:szCs w:val="28"/>
        </w:rPr>
        <w:t xml:space="preserve">местного, 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>областного и федерального бюджетов, за отчетный год.</w:t>
      </w:r>
    </w:p>
    <w:p w:rsidR="009E7EBA" w:rsidRPr="00442AB4" w:rsidRDefault="009E7EBA" w:rsidP="009E7EBA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 xml:space="preserve">3.6. Анализ реализации утвержденного распределения бюджетных ассигнований на приобретение объектов недвижимого имущества в государственную собственность </w:t>
      </w:r>
      <w:r w:rsidR="0098672D">
        <w:rPr>
          <w:rFonts w:ascii="Times New Roman" w:hAnsi="Times New Roman" w:cs="Times New Roman"/>
          <w:spacing w:val="4"/>
          <w:sz w:val="28"/>
          <w:szCs w:val="28"/>
        </w:rPr>
        <w:t>Кемеровского муниципального округа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 xml:space="preserve"> (муниципальную собственность), финансируемых из </w:t>
      </w:r>
      <w:r w:rsidR="009210F4">
        <w:rPr>
          <w:rFonts w:ascii="Times New Roman" w:hAnsi="Times New Roman" w:cs="Times New Roman"/>
          <w:spacing w:val="4"/>
          <w:sz w:val="28"/>
          <w:szCs w:val="28"/>
        </w:rPr>
        <w:t xml:space="preserve">местного, 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 xml:space="preserve">областного и федерального бюджетов, за отчетный год. </w:t>
      </w:r>
    </w:p>
    <w:p w:rsidR="009E7EBA" w:rsidRPr="00442AB4" w:rsidRDefault="009E7EBA" w:rsidP="009E7EBA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lastRenderedPageBreak/>
        <w:t>3.7. Анализ Сводной информации об исполн</w:t>
      </w:r>
      <w:r w:rsidR="00002554">
        <w:rPr>
          <w:rFonts w:ascii="Times New Roman" w:hAnsi="Times New Roman" w:cs="Times New Roman"/>
          <w:spacing w:val="4"/>
          <w:sz w:val="28"/>
          <w:szCs w:val="28"/>
        </w:rPr>
        <w:t>ении бюджетными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 xml:space="preserve"> учреждениями</w:t>
      </w:r>
      <w:r w:rsidR="00002554">
        <w:rPr>
          <w:rFonts w:ascii="Times New Roman" w:hAnsi="Times New Roman" w:cs="Times New Roman"/>
          <w:spacing w:val="4"/>
          <w:sz w:val="28"/>
          <w:szCs w:val="28"/>
        </w:rPr>
        <w:t xml:space="preserve"> муниципальных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 xml:space="preserve"> зад</w:t>
      </w:r>
      <w:r w:rsidR="00002554">
        <w:rPr>
          <w:rFonts w:ascii="Times New Roman" w:hAnsi="Times New Roman" w:cs="Times New Roman"/>
          <w:spacing w:val="4"/>
          <w:sz w:val="28"/>
          <w:szCs w:val="28"/>
        </w:rPr>
        <w:t>аний на оказание муниципальных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 xml:space="preserve"> услуг (выполнение работ), п</w:t>
      </w:r>
      <w:r w:rsidR="00002554">
        <w:rPr>
          <w:rFonts w:ascii="Times New Roman" w:hAnsi="Times New Roman" w:cs="Times New Roman"/>
          <w:spacing w:val="4"/>
          <w:sz w:val="28"/>
          <w:szCs w:val="28"/>
        </w:rPr>
        <w:t>редусмотренных в муниципальных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 xml:space="preserve"> программах </w:t>
      </w:r>
      <w:r w:rsidR="0098672D">
        <w:rPr>
          <w:rFonts w:ascii="Times New Roman" w:hAnsi="Times New Roman" w:cs="Times New Roman"/>
          <w:spacing w:val="4"/>
          <w:sz w:val="28"/>
          <w:szCs w:val="28"/>
        </w:rPr>
        <w:t>Кемеровского муниципального округа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 xml:space="preserve"> за отчетный год.</w:t>
      </w:r>
    </w:p>
    <w:p w:rsidR="009E7EBA" w:rsidRPr="00442AB4" w:rsidRDefault="009E7EBA" w:rsidP="009E7EBA">
      <w:pPr>
        <w:spacing w:line="0" w:lineRule="atLeast"/>
        <w:ind w:firstLine="720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>3.8. Анализ информации об использовании субсидий на финансовое обеспечение выпол</w:t>
      </w:r>
      <w:r w:rsidR="00002554">
        <w:rPr>
          <w:rFonts w:ascii="Times New Roman" w:hAnsi="Times New Roman" w:cs="Times New Roman"/>
          <w:spacing w:val="4"/>
          <w:sz w:val="28"/>
          <w:szCs w:val="28"/>
        </w:rPr>
        <w:t>нения муниципальных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 xml:space="preserve"> зад</w:t>
      </w:r>
      <w:r w:rsidR="00002554">
        <w:rPr>
          <w:rFonts w:ascii="Times New Roman" w:hAnsi="Times New Roman" w:cs="Times New Roman"/>
          <w:spacing w:val="4"/>
          <w:sz w:val="28"/>
          <w:szCs w:val="28"/>
        </w:rPr>
        <w:t>аний бюджетными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 xml:space="preserve"> учреждениями за отчетный год.</w:t>
      </w:r>
    </w:p>
    <w:p w:rsidR="009E7EBA" w:rsidRPr="00442AB4" w:rsidRDefault="009E7EBA" w:rsidP="009E7EBA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>4. Дефицит (пр</w:t>
      </w:r>
      <w:r w:rsidR="00002554">
        <w:rPr>
          <w:rFonts w:ascii="Times New Roman" w:hAnsi="Times New Roman" w:cs="Times New Roman"/>
          <w:spacing w:val="4"/>
          <w:sz w:val="28"/>
          <w:szCs w:val="28"/>
        </w:rPr>
        <w:t>официт) бюджета, внутренний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 xml:space="preserve"> долг </w:t>
      </w:r>
      <w:r w:rsidR="0098672D">
        <w:rPr>
          <w:rFonts w:ascii="Times New Roman" w:hAnsi="Times New Roman" w:cs="Times New Roman"/>
          <w:spacing w:val="4"/>
          <w:sz w:val="28"/>
          <w:szCs w:val="28"/>
        </w:rPr>
        <w:t>Кемеровского муниципального округа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9E7EBA" w:rsidRPr="00442AB4" w:rsidRDefault="009E7EBA" w:rsidP="009E7EBA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>4.1.  Анализ исполнения бюджета по источникам финансирования дефицита бюджета.</w:t>
      </w:r>
    </w:p>
    <w:p w:rsidR="009E7EBA" w:rsidRPr="00442AB4" w:rsidRDefault="00FA2EF8" w:rsidP="00FA2EF8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>4.</w:t>
      </w:r>
      <w:r w:rsidR="009E7EBA" w:rsidRPr="00442AB4">
        <w:rPr>
          <w:rFonts w:ascii="Times New Roman" w:hAnsi="Times New Roman" w:cs="Times New Roman"/>
          <w:spacing w:val="4"/>
          <w:sz w:val="28"/>
          <w:szCs w:val="28"/>
        </w:rPr>
        <w:t xml:space="preserve">2.  Анализ состояния и структуры внутреннего долга </w:t>
      </w:r>
      <w:r w:rsidR="0098672D">
        <w:rPr>
          <w:rFonts w:ascii="Times New Roman" w:hAnsi="Times New Roman" w:cs="Times New Roman"/>
          <w:spacing w:val="4"/>
          <w:sz w:val="28"/>
          <w:szCs w:val="28"/>
        </w:rPr>
        <w:t>Кемеровского муниципального округа</w:t>
      </w:r>
      <w:r w:rsidR="009E7EBA" w:rsidRPr="00442AB4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9E7EBA" w:rsidRPr="00442AB4" w:rsidRDefault="009E7EBA" w:rsidP="00FA2EF8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>- проверка достоверности отчетных данных исполнения бюджета в час</w:t>
      </w:r>
      <w:r w:rsidR="00002554">
        <w:rPr>
          <w:rFonts w:ascii="Times New Roman" w:hAnsi="Times New Roman" w:cs="Times New Roman"/>
          <w:spacing w:val="4"/>
          <w:sz w:val="28"/>
          <w:szCs w:val="28"/>
        </w:rPr>
        <w:t xml:space="preserve">ти обслуживания 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 xml:space="preserve"> внутреннего долга;</w:t>
      </w:r>
    </w:p>
    <w:p w:rsidR="009E7EBA" w:rsidRPr="00442AB4" w:rsidRDefault="009E7EBA" w:rsidP="00FA2EF8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>- проверка достоверности отчетных данных в части привлечения внутренних источников фи</w:t>
      </w:r>
      <w:r w:rsidR="00002554">
        <w:rPr>
          <w:rFonts w:ascii="Times New Roman" w:hAnsi="Times New Roman" w:cs="Times New Roman"/>
          <w:spacing w:val="4"/>
          <w:sz w:val="28"/>
          <w:szCs w:val="28"/>
        </w:rPr>
        <w:t>нансирования дефицита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 xml:space="preserve"> бюджета;</w:t>
      </w:r>
    </w:p>
    <w:p w:rsidR="009E7EBA" w:rsidRPr="00442AB4" w:rsidRDefault="009E7EBA" w:rsidP="00FA2EF8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>- проверка состояния первичного учета и отчетности по струк</w:t>
      </w:r>
      <w:r w:rsidR="00002554">
        <w:rPr>
          <w:rFonts w:ascii="Times New Roman" w:hAnsi="Times New Roman" w:cs="Times New Roman"/>
          <w:spacing w:val="4"/>
          <w:sz w:val="28"/>
          <w:szCs w:val="28"/>
        </w:rPr>
        <w:t>туре внутреннего</w:t>
      </w:r>
      <w:r w:rsidR="00FA2EF8" w:rsidRPr="00442AB4">
        <w:rPr>
          <w:rFonts w:ascii="Times New Roman" w:hAnsi="Times New Roman" w:cs="Times New Roman"/>
          <w:spacing w:val="4"/>
          <w:sz w:val="28"/>
          <w:szCs w:val="28"/>
        </w:rPr>
        <w:t xml:space="preserve"> долга </w:t>
      </w:r>
      <w:r w:rsidR="0098672D">
        <w:rPr>
          <w:rFonts w:ascii="Times New Roman" w:hAnsi="Times New Roman" w:cs="Times New Roman"/>
          <w:spacing w:val="4"/>
          <w:sz w:val="28"/>
          <w:szCs w:val="28"/>
        </w:rPr>
        <w:t>Кемеровского муниципального округа</w:t>
      </w:r>
      <w:r w:rsidRPr="00442AB4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9E7EBA" w:rsidRPr="00442AB4" w:rsidRDefault="009E7EBA" w:rsidP="00FA2EF8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>- кредитные соглашения и договоры, заключенные от имени субъекта РФ;</w:t>
      </w:r>
    </w:p>
    <w:p w:rsidR="009E7EBA" w:rsidRPr="00442AB4" w:rsidRDefault="009E7EBA" w:rsidP="00FA2EF8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>- государственные ценные бумаги субъекта РФ;</w:t>
      </w:r>
    </w:p>
    <w:p w:rsidR="00FA2EF8" w:rsidRPr="0073094D" w:rsidRDefault="009E7EBA" w:rsidP="0073094D">
      <w:pPr>
        <w:spacing w:line="240" w:lineRule="auto"/>
        <w:ind w:firstLine="720"/>
        <w:rPr>
          <w:rFonts w:ascii="Times New Roman" w:hAnsi="Times New Roman" w:cs="Times New Roman"/>
          <w:spacing w:val="4"/>
          <w:sz w:val="28"/>
          <w:szCs w:val="28"/>
        </w:rPr>
      </w:pPr>
      <w:r w:rsidRPr="00442AB4">
        <w:rPr>
          <w:rFonts w:ascii="Times New Roman" w:hAnsi="Times New Roman" w:cs="Times New Roman"/>
          <w:spacing w:val="4"/>
          <w:sz w:val="28"/>
          <w:szCs w:val="28"/>
        </w:rPr>
        <w:t>- государственные гарантии и поручительства, предо</w:t>
      </w:r>
      <w:r w:rsidR="0073094D">
        <w:rPr>
          <w:rFonts w:ascii="Times New Roman" w:hAnsi="Times New Roman" w:cs="Times New Roman"/>
          <w:spacing w:val="4"/>
          <w:sz w:val="28"/>
          <w:szCs w:val="28"/>
        </w:rPr>
        <w:t>ставленные от имени субъекта РФ.</w:t>
      </w:r>
    </w:p>
    <w:p w:rsidR="00FA2EF8" w:rsidRPr="00442AB4" w:rsidRDefault="00FA2EF8" w:rsidP="00FA2EF8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42AB4">
        <w:rPr>
          <w:rFonts w:ascii="Times New Roman" w:hAnsi="Times New Roman" w:cs="Times New Roman"/>
          <w:sz w:val="28"/>
          <w:szCs w:val="28"/>
        </w:rPr>
        <w:tab/>
        <w:t>Срок подготовки сводного закл</w:t>
      </w:r>
      <w:r w:rsidR="0073094D">
        <w:rPr>
          <w:rFonts w:ascii="Times New Roman" w:hAnsi="Times New Roman" w:cs="Times New Roman"/>
          <w:sz w:val="28"/>
          <w:szCs w:val="28"/>
        </w:rPr>
        <w:t>ючения</w:t>
      </w:r>
      <w:r w:rsidRPr="00442AB4">
        <w:rPr>
          <w:rFonts w:ascii="Times New Roman" w:hAnsi="Times New Roman" w:cs="Times New Roman"/>
          <w:sz w:val="28"/>
          <w:szCs w:val="28"/>
        </w:rPr>
        <w:t xml:space="preserve"> </w:t>
      </w:r>
      <w:r w:rsidR="004D46AB">
        <w:rPr>
          <w:rFonts w:ascii="Times New Roman" w:hAnsi="Times New Roman" w:cs="Times New Roman"/>
          <w:sz w:val="28"/>
          <w:szCs w:val="28"/>
        </w:rPr>
        <w:t>Контрольно-счетн</w:t>
      </w:r>
      <w:r w:rsidRPr="00442AB4">
        <w:rPr>
          <w:rFonts w:ascii="Times New Roman" w:hAnsi="Times New Roman" w:cs="Times New Roman"/>
          <w:sz w:val="28"/>
          <w:szCs w:val="28"/>
        </w:rPr>
        <w:t xml:space="preserve">ой палаты </w:t>
      </w:r>
      <w:r w:rsidR="0098672D">
        <w:rPr>
          <w:rFonts w:ascii="Times New Roman" w:hAnsi="Times New Roman" w:cs="Times New Roman"/>
          <w:sz w:val="28"/>
          <w:szCs w:val="28"/>
        </w:rPr>
        <w:t>Кемеровского муниципального округа</w:t>
      </w:r>
      <w:r w:rsidRPr="00442AB4">
        <w:rPr>
          <w:rFonts w:ascii="Times New Roman" w:hAnsi="Times New Roman" w:cs="Times New Roman"/>
          <w:sz w:val="28"/>
          <w:szCs w:val="28"/>
        </w:rPr>
        <w:t xml:space="preserve"> «___»___________20__г.</w:t>
      </w:r>
    </w:p>
    <w:p w:rsidR="00FA2EF8" w:rsidRPr="00442AB4" w:rsidRDefault="00FA2EF8" w:rsidP="00FA2EF8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A2EF8" w:rsidRPr="00442AB4" w:rsidRDefault="00FA2EF8" w:rsidP="00FA2EF8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pacing w:val="1"/>
          <w:sz w:val="28"/>
          <w:szCs w:val="28"/>
        </w:rPr>
      </w:pPr>
    </w:p>
    <w:p w:rsidR="00FA2EF8" w:rsidRPr="00442AB4" w:rsidRDefault="00FA2EF8" w:rsidP="00FA2EF8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pacing w:val="1"/>
          <w:sz w:val="28"/>
          <w:szCs w:val="28"/>
        </w:rPr>
      </w:pPr>
    </w:p>
    <w:p w:rsidR="009E7EBA" w:rsidRPr="00442AB4" w:rsidRDefault="0073094D" w:rsidP="00FA2EF8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Председатель</w:t>
      </w:r>
      <w:r w:rsidR="00FA2EF8" w:rsidRPr="00442AB4">
        <w:rPr>
          <w:rFonts w:ascii="Times New Roman" w:hAnsi="Times New Roman" w:cs="Times New Roman"/>
          <w:spacing w:val="1"/>
          <w:sz w:val="28"/>
          <w:szCs w:val="28"/>
        </w:rPr>
        <w:t xml:space="preserve">           </w:t>
      </w:r>
    </w:p>
    <w:p w:rsidR="009E7EBA" w:rsidRPr="00442AB4" w:rsidRDefault="009E7EBA" w:rsidP="009E7EBA">
      <w:pPr>
        <w:spacing w:line="0" w:lineRule="atLeast"/>
        <w:ind w:firstLine="720"/>
        <w:rPr>
          <w:rFonts w:ascii="Times New Roman" w:hAnsi="Times New Roman" w:cs="Times New Roman"/>
          <w:spacing w:val="4"/>
          <w:sz w:val="28"/>
          <w:szCs w:val="28"/>
        </w:rPr>
      </w:pPr>
    </w:p>
    <w:p w:rsidR="00640CE8" w:rsidRPr="00442AB4" w:rsidRDefault="00640CE8" w:rsidP="00833168">
      <w:pPr>
        <w:widowControl w:val="0"/>
        <w:autoSpaceDE w:val="0"/>
        <w:autoSpaceDN w:val="0"/>
        <w:adjustRightInd w:val="0"/>
        <w:spacing w:line="240" w:lineRule="auto"/>
        <w:ind w:righ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640CE8" w:rsidRPr="00442AB4" w:rsidSect="00442AB4">
      <w:headerReference w:type="default" r:id="rId10"/>
      <w:pgSz w:w="11906" w:h="16838"/>
      <w:pgMar w:top="709" w:right="707" w:bottom="709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916" w:rsidRDefault="002A5916" w:rsidP="00BA0455">
      <w:pPr>
        <w:spacing w:line="240" w:lineRule="auto"/>
      </w:pPr>
      <w:r>
        <w:separator/>
      </w:r>
    </w:p>
  </w:endnote>
  <w:endnote w:type="continuationSeparator" w:id="0">
    <w:p w:rsidR="002A5916" w:rsidRDefault="002A5916" w:rsidP="00BA04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916" w:rsidRDefault="002A5916" w:rsidP="00BA0455">
      <w:pPr>
        <w:spacing w:line="240" w:lineRule="auto"/>
      </w:pPr>
      <w:r>
        <w:separator/>
      </w:r>
    </w:p>
  </w:footnote>
  <w:footnote w:type="continuationSeparator" w:id="0">
    <w:p w:rsidR="002A5916" w:rsidRDefault="002A5916" w:rsidP="00BA04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759781"/>
      <w:docPartObj>
        <w:docPartGallery w:val="Page Numbers (Top of Page)"/>
        <w:docPartUnique/>
      </w:docPartObj>
    </w:sdtPr>
    <w:sdtEndPr/>
    <w:sdtContent>
      <w:p w:rsidR="002A5916" w:rsidRDefault="002A5916" w:rsidP="00833168">
        <w:pPr>
          <w:pStyle w:val="a8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2B6">
          <w:rPr>
            <w:noProof/>
          </w:rPr>
          <w:t>19</w:t>
        </w:r>
        <w:r>
          <w:fldChar w:fldCharType="end"/>
        </w:r>
      </w:p>
    </w:sdtContent>
  </w:sdt>
  <w:p w:rsidR="002A5916" w:rsidRDefault="002A591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274"/>
    <w:multiLevelType w:val="hybridMultilevel"/>
    <w:tmpl w:val="14CC5952"/>
    <w:lvl w:ilvl="0" w:tplc="FF9221FC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9" w:hanging="360"/>
      </w:pPr>
    </w:lvl>
    <w:lvl w:ilvl="2" w:tplc="0419001B" w:tentative="1">
      <w:start w:val="1"/>
      <w:numFmt w:val="lowerRoman"/>
      <w:lvlText w:val="%3."/>
      <w:lvlJc w:val="right"/>
      <w:pPr>
        <w:ind w:left="1709" w:hanging="180"/>
      </w:pPr>
    </w:lvl>
    <w:lvl w:ilvl="3" w:tplc="0419000F" w:tentative="1">
      <w:start w:val="1"/>
      <w:numFmt w:val="decimal"/>
      <w:lvlText w:val="%4."/>
      <w:lvlJc w:val="left"/>
      <w:pPr>
        <w:ind w:left="2429" w:hanging="360"/>
      </w:pPr>
    </w:lvl>
    <w:lvl w:ilvl="4" w:tplc="04190019" w:tentative="1">
      <w:start w:val="1"/>
      <w:numFmt w:val="lowerLetter"/>
      <w:lvlText w:val="%5."/>
      <w:lvlJc w:val="left"/>
      <w:pPr>
        <w:ind w:left="3149" w:hanging="360"/>
      </w:pPr>
    </w:lvl>
    <w:lvl w:ilvl="5" w:tplc="0419001B" w:tentative="1">
      <w:start w:val="1"/>
      <w:numFmt w:val="lowerRoman"/>
      <w:lvlText w:val="%6."/>
      <w:lvlJc w:val="right"/>
      <w:pPr>
        <w:ind w:left="3869" w:hanging="180"/>
      </w:pPr>
    </w:lvl>
    <w:lvl w:ilvl="6" w:tplc="0419000F" w:tentative="1">
      <w:start w:val="1"/>
      <w:numFmt w:val="decimal"/>
      <w:lvlText w:val="%7."/>
      <w:lvlJc w:val="left"/>
      <w:pPr>
        <w:ind w:left="4589" w:hanging="360"/>
      </w:pPr>
    </w:lvl>
    <w:lvl w:ilvl="7" w:tplc="04190019" w:tentative="1">
      <w:start w:val="1"/>
      <w:numFmt w:val="lowerLetter"/>
      <w:lvlText w:val="%8."/>
      <w:lvlJc w:val="left"/>
      <w:pPr>
        <w:ind w:left="5309" w:hanging="360"/>
      </w:pPr>
    </w:lvl>
    <w:lvl w:ilvl="8" w:tplc="0419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1">
    <w:nsid w:val="04210A98"/>
    <w:multiLevelType w:val="multilevel"/>
    <w:tmpl w:val="E93E6C3C"/>
    <w:lvl w:ilvl="0">
      <w:start w:val="1"/>
      <w:numFmt w:val="decimal"/>
      <w:suff w:val="space"/>
      <w:lvlText w:val="%1."/>
      <w:lvlJc w:val="left"/>
      <w:pPr>
        <w:ind w:left="605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77" w:hanging="2160"/>
      </w:pPr>
      <w:rPr>
        <w:rFonts w:hint="default"/>
      </w:rPr>
    </w:lvl>
  </w:abstractNum>
  <w:abstractNum w:abstractNumId="2">
    <w:nsid w:val="12B679C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5922DE5"/>
    <w:multiLevelType w:val="hybridMultilevel"/>
    <w:tmpl w:val="5FD03812"/>
    <w:lvl w:ilvl="0" w:tplc="4852090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A2E9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3966ED1"/>
    <w:multiLevelType w:val="multilevel"/>
    <w:tmpl w:val="D246788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6">
    <w:nsid w:val="24307B76"/>
    <w:multiLevelType w:val="hybridMultilevel"/>
    <w:tmpl w:val="478C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90CAB"/>
    <w:multiLevelType w:val="hybridMultilevel"/>
    <w:tmpl w:val="6AD87298"/>
    <w:lvl w:ilvl="0" w:tplc="7C94C5E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E57BA"/>
    <w:multiLevelType w:val="hybridMultilevel"/>
    <w:tmpl w:val="6BE011FE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9">
    <w:nsid w:val="33F61EC2"/>
    <w:multiLevelType w:val="hybridMultilevel"/>
    <w:tmpl w:val="3D264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02AD0"/>
    <w:multiLevelType w:val="multilevel"/>
    <w:tmpl w:val="B1524E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09" w:hanging="2160"/>
      </w:pPr>
      <w:rPr>
        <w:rFonts w:hint="default"/>
      </w:rPr>
    </w:lvl>
  </w:abstractNum>
  <w:abstractNum w:abstractNumId="11">
    <w:nsid w:val="3D191633"/>
    <w:multiLevelType w:val="hybridMultilevel"/>
    <w:tmpl w:val="F5A2F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5439CD"/>
    <w:multiLevelType w:val="hybridMultilevel"/>
    <w:tmpl w:val="501EF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176F3"/>
    <w:multiLevelType w:val="hybridMultilevel"/>
    <w:tmpl w:val="4E1E4B5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549E68C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A62335A"/>
    <w:multiLevelType w:val="hybridMultilevel"/>
    <w:tmpl w:val="61989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825F89"/>
    <w:multiLevelType w:val="hybridMultilevel"/>
    <w:tmpl w:val="B1B4B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F30FF7"/>
    <w:multiLevelType w:val="hybridMultilevel"/>
    <w:tmpl w:val="361C269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62035B70"/>
    <w:multiLevelType w:val="hybridMultilevel"/>
    <w:tmpl w:val="2482FE66"/>
    <w:lvl w:ilvl="0" w:tplc="DEFCFD3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2F7E13"/>
    <w:multiLevelType w:val="hybridMultilevel"/>
    <w:tmpl w:val="F3047E6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7352700D"/>
    <w:multiLevelType w:val="hybridMultilevel"/>
    <w:tmpl w:val="D83ABB1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750F084D"/>
    <w:multiLevelType w:val="hybridMultilevel"/>
    <w:tmpl w:val="C91A9572"/>
    <w:lvl w:ilvl="0" w:tplc="8F7E548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3"/>
  </w:num>
  <w:num w:numId="7">
    <w:abstractNumId w:val="18"/>
  </w:num>
  <w:num w:numId="8">
    <w:abstractNumId w:val="3"/>
  </w:num>
  <w:num w:numId="9">
    <w:abstractNumId w:val="17"/>
  </w:num>
  <w:num w:numId="10">
    <w:abstractNumId w:val="6"/>
  </w:num>
  <w:num w:numId="11">
    <w:abstractNumId w:val="12"/>
  </w:num>
  <w:num w:numId="12">
    <w:abstractNumId w:val="9"/>
  </w:num>
  <w:num w:numId="13">
    <w:abstractNumId w:val="2"/>
  </w:num>
  <w:num w:numId="14">
    <w:abstractNumId w:val="4"/>
  </w:num>
  <w:num w:numId="15">
    <w:abstractNumId w:val="14"/>
  </w:num>
  <w:num w:numId="16">
    <w:abstractNumId w:val="15"/>
  </w:num>
  <w:num w:numId="17">
    <w:abstractNumId w:val="19"/>
  </w:num>
  <w:num w:numId="18">
    <w:abstractNumId w:val="11"/>
  </w:num>
  <w:num w:numId="19">
    <w:abstractNumId w:val="8"/>
  </w:num>
  <w:num w:numId="20">
    <w:abstractNumId w:val="16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EC"/>
    <w:rsid w:val="00002554"/>
    <w:rsid w:val="00004A31"/>
    <w:rsid w:val="000063CD"/>
    <w:rsid w:val="00011D12"/>
    <w:rsid w:val="000161A0"/>
    <w:rsid w:val="000223F3"/>
    <w:rsid w:val="00027628"/>
    <w:rsid w:val="00037723"/>
    <w:rsid w:val="00040488"/>
    <w:rsid w:val="000409B5"/>
    <w:rsid w:val="00041B62"/>
    <w:rsid w:val="0004499E"/>
    <w:rsid w:val="00044E7B"/>
    <w:rsid w:val="000474C2"/>
    <w:rsid w:val="00052EB0"/>
    <w:rsid w:val="0005599E"/>
    <w:rsid w:val="0005679F"/>
    <w:rsid w:val="000664F3"/>
    <w:rsid w:val="0006736D"/>
    <w:rsid w:val="0007049D"/>
    <w:rsid w:val="000777CB"/>
    <w:rsid w:val="00086921"/>
    <w:rsid w:val="00086C61"/>
    <w:rsid w:val="0009278D"/>
    <w:rsid w:val="000940E9"/>
    <w:rsid w:val="00096A2D"/>
    <w:rsid w:val="000A0F04"/>
    <w:rsid w:val="000B13B7"/>
    <w:rsid w:val="000B346A"/>
    <w:rsid w:val="000B4F1C"/>
    <w:rsid w:val="000C08FC"/>
    <w:rsid w:val="000C373A"/>
    <w:rsid w:val="000C3D20"/>
    <w:rsid w:val="000D1EC0"/>
    <w:rsid w:val="000D3553"/>
    <w:rsid w:val="000D41A3"/>
    <w:rsid w:val="000D5EF0"/>
    <w:rsid w:val="000D6052"/>
    <w:rsid w:val="000D6945"/>
    <w:rsid w:val="000E0775"/>
    <w:rsid w:val="000E0860"/>
    <w:rsid w:val="000E2E6C"/>
    <w:rsid w:val="000E43ED"/>
    <w:rsid w:val="000F0019"/>
    <w:rsid w:val="00101CF1"/>
    <w:rsid w:val="00103F3B"/>
    <w:rsid w:val="00105C50"/>
    <w:rsid w:val="00107493"/>
    <w:rsid w:val="00112D35"/>
    <w:rsid w:val="0011514B"/>
    <w:rsid w:val="001218FA"/>
    <w:rsid w:val="00123790"/>
    <w:rsid w:val="00141B89"/>
    <w:rsid w:val="0014363C"/>
    <w:rsid w:val="001465CA"/>
    <w:rsid w:val="00152A2C"/>
    <w:rsid w:val="00153E68"/>
    <w:rsid w:val="00154B7F"/>
    <w:rsid w:val="00161CF7"/>
    <w:rsid w:val="00170EC2"/>
    <w:rsid w:val="00173F0B"/>
    <w:rsid w:val="00181E3B"/>
    <w:rsid w:val="00181E9F"/>
    <w:rsid w:val="0018308A"/>
    <w:rsid w:val="001A405C"/>
    <w:rsid w:val="001C2748"/>
    <w:rsid w:val="001C3DFC"/>
    <w:rsid w:val="001C4252"/>
    <w:rsid w:val="001D155F"/>
    <w:rsid w:val="001D214A"/>
    <w:rsid w:val="001D2C9C"/>
    <w:rsid w:val="001D4C19"/>
    <w:rsid w:val="001D5B41"/>
    <w:rsid w:val="001F1E71"/>
    <w:rsid w:val="001F33A6"/>
    <w:rsid w:val="001F394A"/>
    <w:rsid w:val="001F4D25"/>
    <w:rsid w:val="00200E87"/>
    <w:rsid w:val="0020204C"/>
    <w:rsid w:val="002061C4"/>
    <w:rsid w:val="002073CF"/>
    <w:rsid w:val="00211206"/>
    <w:rsid w:val="00212F7A"/>
    <w:rsid w:val="00230CCE"/>
    <w:rsid w:val="00232F43"/>
    <w:rsid w:val="00235059"/>
    <w:rsid w:val="00235DE0"/>
    <w:rsid w:val="002413EA"/>
    <w:rsid w:val="00254146"/>
    <w:rsid w:val="00266923"/>
    <w:rsid w:val="002732B6"/>
    <w:rsid w:val="00273578"/>
    <w:rsid w:val="00274FCA"/>
    <w:rsid w:val="00282FEE"/>
    <w:rsid w:val="002860D5"/>
    <w:rsid w:val="002862C9"/>
    <w:rsid w:val="00290187"/>
    <w:rsid w:val="00293920"/>
    <w:rsid w:val="0029548E"/>
    <w:rsid w:val="002A387F"/>
    <w:rsid w:val="002A5916"/>
    <w:rsid w:val="002A5D2A"/>
    <w:rsid w:val="002A6389"/>
    <w:rsid w:val="002B0685"/>
    <w:rsid w:val="002B4E43"/>
    <w:rsid w:val="002C5593"/>
    <w:rsid w:val="002C6371"/>
    <w:rsid w:val="002D62CE"/>
    <w:rsid w:val="002E0A51"/>
    <w:rsid w:val="002F3060"/>
    <w:rsid w:val="002F5DD9"/>
    <w:rsid w:val="003007AC"/>
    <w:rsid w:val="00301379"/>
    <w:rsid w:val="003024CD"/>
    <w:rsid w:val="003178D0"/>
    <w:rsid w:val="00322C3E"/>
    <w:rsid w:val="003258FE"/>
    <w:rsid w:val="00331855"/>
    <w:rsid w:val="00337148"/>
    <w:rsid w:val="00341473"/>
    <w:rsid w:val="0034303D"/>
    <w:rsid w:val="003436B5"/>
    <w:rsid w:val="00345ADC"/>
    <w:rsid w:val="00350138"/>
    <w:rsid w:val="00351AD9"/>
    <w:rsid w:val="003528EE"/>
    <w:rsid w:val="003544E4"/>
    <w:rsid w:val="003567EE"/>
    <w:rsid w:val="003570E4"/>
    <w:rsid w:val="00357CC8"/>
    <w:rsid w:val="00360D96"/>
    <w:rsid w:val="00362E05"/>
    <w:rsid w:val="003639DC"/>
    <w:rsid w:val="003739ED"/>
    <w:rsid w:val="00381DC7"/>
    <w:rsid w:val="00385E25"/>
    <w:rsid w:val="003965B8"/>
    <w:rsid w:val="0039724F"/>
    <w:rsid w:val="00397C47"/>
    <w:rsid w:val="003A19FF"/>
    <w:rsid w:val="003B022B"/>
    <w:rsid w:val="003B0320"/>
    <w:rsid w:val="003B0A3D"/>
    <w:rsid w:val="003C09B7"/>
    <w:rsid w:val="003C46D3"/>
    <w:rsid w:val="003C5D01"/>
    <w:rsid w:val="003C6307"/>
    <w:rsid w:val="003D1898"/>
    <w:rsid w:val="003D49E1"/>
    <w:rsid w:val="003D763A"/>
    <w:rsid w:val="003E0B0C"/>
    <w:rsid w:val="003E0B4C"/>
    <w:rsid w:val="003E5E39"/>
    <w:rsid w:val="003E64BF"/>
    <w:rsid w:val="003F0017"/>
    <w:rsid w:val="003F1D38"/>
    <w:rsid w:val="003F4F74"/>
    <w:rsid w:val="003F5F97"/>
    <w:rsid w:val="0040040B"/>
    <w:rsid w:val="00403C2F"/>
    <w:rsid w:val="00407339"/>
    <w:rsid w:val="0041498C"/>
    <w:rsid w:val="00414A48"/>
    <w:rsid w:val="00417018"/>
    <w:rsid w:val="00422913"/>
    <w:rsid w:val="00425301"/>
    <w:rsid w:val="00436C11"/>
    <w:rsid w:val="00441336"/>
    <w:rsid w:val="004424D2"/>
    <w:rsid w:val="00442AB4"/>
    <w:rsid w:val="00447920"/>
    <w:rsid w:val="004521BF"/>
    <w:rsid w:val="004639DD"/>
    <w:rsid w:val="00467CA9"/>
    <w:rsid w:val="004711F3"/>
    <w:rsid w:val="0047276E"/>
    <w:rsid w:val="00475676"/>
    <w:rsid w:val="004764C6"/>
    <w:rsid w:val="00480EE7"/>
    <w:rsid w:val="00484ECA"/>
    <w:rsid w:val="00485BF4"/>
    <w:rsid w:val="004872A5"/>
    <w:rsid w:val="00496F99"/>
    <w:rsid w:val="004A28DD"/>
    <w:rsid w:val="004A2DE4"/>
    <w:rsid w:val="004B02D6"/>
    <w:rsid w:val="004B4D78"/>
    <w:rsid w:val="004B5341"/>
    <w:rsid w:val="004B553F"/>
    <w:rsid w:val="004C0464"/>
    <w:rsid w:val="004D2F7B"/>
    <w:rsid w:val="004D46AB"/>
    <w:rsid w:val="004E2AB1"/>
    <w:rsid w:val="004E3B10"/>
    <w:rsid w:val="004E4473"/>
    <w:rsid w:val="004E7070"/>
    <w:rsid w:val="004E7462"/>
    <w:rsid w:val="004F0635"/>
    <w:rsid w:val="004F143E"/>
    <w:rsid w:val="004F21DC"/>
    <w:rsid w:val="004F747A"/>
    <w:rsid w:val="005135CA"/>
    <w:rsid w:val="00524496"/>
    <w:rsid w:val="005267F0"/>
    <w:rsid w:val="00531C9E"/>
    <w:rsid w:val="00550C81"/>
    <w:rsid w:val="00552841"/>
    <w:rsid w:val="00554F30"/>
    <w:rsid w:val="005563ED"/>
    <w:rsid w:val="00562520"/>
    <w:rsid w:val="00570AAC"/>
    <w:rsid w:val="00572681"/>
    <w:rsid w:val="005767C2"/>
    <w:rsid w:val="0058347F"/>
    <w:rsid w:val="0058734E"/>
    <w:rsid w:val="00592708"/>
    <w:rsid w:val="00594500"/>
    <w:rsid w:val="00595988"/>
    <w:rsid w:val="005A1113"/>
    <w:rsid w:val="005A300D"/>
    <w:rsid w:val="005A4269"/>
    <w:rsid w:val="005A598A"/>
    <w:rsid w:val="005B6C18"/>
    <w:rsid w:val="005B7CED"/>
    <w:rsid w:val="005C059A"/>
    <w:rsid w:val="005C1322"/>
    <w:rsid w:val="005C3173"/>
    <w:rsid w:val="005C72C2"/>
    <w:rsid w:val="005C774E"/>
    <w:rsid w:val="005C7798"/>
    <w:rsid w:val="005D28E1"/>
    <w:rsid w:val="005D6C6B"/>
    <w:rsid w:val="005D757E"/>
    <w:rsid w:val="005E24F7"/>
    <w:rsid w:val="005E3D2C"/>
    <w:rsid w:val="005E483B"/>
    <w:rsid w:val="005E5FEC"/>
    <w:rsid w:val="005E7AFE"/>
    <w:rsid w:val="005F15F2"/>
    <w:rsid w:val="005F5612"/>
    <w:rsid w:val="005F571B"/>
    <w:rsid w:val="00604FDC"/>
    <w:rsid w:val="00612ACB"/>
    <w:rsid w:val="00612B80"/>
    <w:rsid w:val="006178B3"/>
    <w:rsid w:val="00620024"/>
    <w:rsid w:val="00620E14"/>
    <w:rsid w:val="006225CF"/>
    <w:rsid w:val="00625B8E"/>
    <w:rsid w:val="006271ED"/>
    <w:rsid w:val="00630A0A"/>
    <w:rsid w:val="00633659"/>
    <w:rsid w:val="0063637F"/>
    <w:rsid w:val="00636D73"/>
    <w:rsid w:val="00640CE8"/>
    <w:rsid w:val="0065108A"/>
    <w:rsid w:val="00654C04"/>
    <w:rsid w:val="00664078"/>
    <w:rsid w:val="00665034"/>
    <w:rsid w:val="00666D8D"/>
    <w:rsid w:val="006674FE"/>
    <w:rsid w:val="0066778D"/>
    <w:rsid w:val="006709F0"/>
    <w:rsid w:val="00671215"/>
    <w:rsid w:val="0067125E"/>
    <w:rsid w:val="00671AB4"/>
    <w:rsid w:val="00671E74"/>
    <w:rsid w:val="00672176"/>
    <w:rsid w:val="006748ED"/>
    <w:rsid w:val="00680B04"/>
    <w:rsid w:val="00680BA1"/>
    <w:rsid w:val="00681157"/>
    <w:rsid w:val="00683AB2"/>
    <w:rsid w:val="00684D0D"/>
    <w:rsid w:val="00687FDC"/>
    <w:rsid w:val="00690B43"/>
    <w:rsid w:val="006932DF"/>
    <w:rsid w:val="00693B09"/>
    <w:rsid w:val="00693C15"/>
    <w:rsid w:val="006946EF"/>
    <w:rsid w:val="006A2C9B"/>
    <w:rsid w:val="006A6D96"/>
    <w:rsid w:val="006B6EFA"/>
    <w:rsid w:val="006C5666"/>
    <w:rsid w:val="006C7926"/>
    <w:rsid w:val="006D6D65"/>
    <w:rsid w:val="006E0E78"/>
    <w:rsid w:val="006E129B"/>
    <w:rsid w:val="006E33D8"/>
    <w:rsid w:val="006F0E1E"/>
    <w:rsid w:val="006F0F3E"/>
    <w:rsid w:val="00703BA0"/>
    <w:rsid w:val="007048E6"/>
    <w:rsid w:val="0070570E"/>
    <w:rsid w:val="00706642"/>
    <w:rsid w:val="007070EE"/>
    <w:rsid w:val="00710976"/>
    <w:rsid w:val="00717A00"/>
    <w:rsid w:val="0072190F"/>
    <w:rsid w:val="0073094D"/>
    <w:rsid w:val="0073138C"/>
    <w:rsid w:val="0075054E"/>
    <w:rsid w:val="0075078F"/>
    <w:rsid w:val="0075110C"/>
    <w:rsid w:val="0075392B"/>
    <w:rsid w:val="0076681B"/>
    <w:rsid w:val="00771DCF"/>
    <w:rsid w:val="007725F0"/>
    <w:rsid w:val="00775BBD"/>
    <w:rsid w:val="00776842"/>
    <w:rsid w:val="00777EB1"/>
    <w:rsid w:val="007805F8"/>
    <w:rsid w:val="00784FA1"/>
    <w:rsid w:val="00791C43"/>
    <w:rsid w:val="007941CC"/>
    <w:rsid w:val="007A416A"/>
    <w:rsid w:val="007B0824"/>
    <w:rsid w:val="007B3F83"/>
    <w:rsid w:val="007C070D"/>
    <w:rsid w:val="007C1FF5"/>
    <w:rsid w:val="007C3CD1"/>
    <w:rsid w:val="007D28B6"/>
    <w:rsid w:val="007D3014"/>
    <w:rsid w:val="007D3A5C"/>
    <w:rsid w:val="007D40BF"/>
    <w:rsid w:val="007E46CF"/>
    <w:rsid w:val="007E635B"/>
    <w:rsid w:val="007F0A8C"/>
    <w:rsid w:val="007F450F"/>
    <w:rsid w:val="00800C5B"/>
    <w:rsid w:val="008016D9"/>
    <w:rsid w:val="00802593"/>
    <w:rsid w:val="00803091"/>
    <w:rsid w:val="008034C3"/>
    <w:rsid w:val="00806444"/>
    <w:rsid w:val="008105AE"/>
    <w:rsid w:val="008156FF"/>
    <w:rsid w:val="00823C86"/>
    <w:rsid w:val="00823C95"/>
    <w:rsid w:val="00824D22"/>
    <w:rsid w:val="008320B5"/>
    <w:rsid w:val="00833168"/>
    <w:rsid w:val="008359C9"/>
    <w:rsid w:val="00837ED6"/>
    <w:rsid w:val="00855B70"/>
    <w:rsid w:val="0085709F"/>
    <w:rsid w:val="008603D8"/>
    <w:rsid w:val="00864AB1"/>
    <w:rsid w:val="008702A0"/>
    <w:rsid w:val="00871AFB"/>
    <w:rsid w:val="00874614"/>
    <w:rsid w:val="008779FD"/>
    <w:rsid w:val="00882DA9"/>
    <w:rsid w:val="00885F6B"/>
    <w:rsid w:val="008860DE"/>
    <w:rsid w:val="00890DE5"/>
    <w:rsid w:val="00892BEC"/>
    <w:rsid w:val="0089640C"/>
    <w:rsid w:val="00897EC5"/>
    <w:rsid w:val="008A13E4"/>
    <w:rsid w:val="008A26A7"/>
    <w:rsid w:val="008A45C8"/>
    <w:rsid w:val="008B534A"/>
    <w:rsid w:val="008B5412"/>
    <w:rsid w:val="008B74A5"/>
    <w:rsid w:val="008C0C70"/>
    <w:rsid w:val="008C2E65"/>
    <w:rsid w:val="008C3BC1"/>
    <w:rsid w:val="008C54DC"/>
    <w:rsid w:val="008C588D"/>
    <w:rsid w:val="008D152D"/>
    <w:rsid w:val="008D1607"/>
    <w:rsid w:val="008D5412"/>
    <w:rsid w:val="008E2448"/>
    <w:rsid w:val="008E47FB"/>
    <w:rsid w:val="008E6555"/>
    <w:rsid w:val="008F6CAA"/>
    <w:rsid w:val="009037F5"/>
    <w:rsid w:val="00903BBA"/>
    <w:rsid w:val="00903CCE"/>
    <w:rsid w:val="00910341"/>
    <w:rsid w:val="00910832"/>
    <w:rsid w:val="00910D62"/>
    <w:rsid w:val="0091412D"/>
    <w:rsid w:val="00914288"/>
    <w:rsid w:val="00915715"/>
    <w:rsid w:val="0091662B"/>
    <w:rsid w:val="009210F4"/>
    <w:rsid w:val="00923546"/>
    <w:rsid w:val="00932513"/>
    <w:rsid w:val="009327D6"/>
    <w:rsid w:val="00935C9D"/>
    <w:rsid w:val="009422D9"/>
    <w:rsid w:val="009474F6"/>
    <w:rsid w:val="00947BAD"/>
    <w:rsid w:val="009501EA"/>
    <w:rsid w:val="00950A15"/>
    <w:rsid w:val="00956FB9"/>
    <w:rsid w:val="00962F12"/>
    <w:rsid w:val="00962F25"/>
    <w:rsid w:val="00963016"/>
    <w:rsid w:val="00965EB6"/>
    <w:rsid w:val="00966357"/>
    <w:rsid w:val="00971945"/>
    <w:rsid w:val="00976C44"/>
    <w:rsid w:val="00976D6B"/>
    <w:rsid w:val="009834FA"/>
    <w:rsid w:val="0098512B"/>
    <w:rsid w:val="0098552F"/>
    <w:rsid w:val="0098672D"/>
    <w:rsid w:val="00987D5B"/>
    <w:rsid w:val="009925D5"/>
    <w:rsid w:val="00993A60"/>
    <w:rsid w:val="009A1FE9"/>
    <w:rsid w:val="009A32AF"/>
    <w:rsid w:val="009A40F3"/>
    <w:rsid w:val="009A4551"/>
    <w:rsid w:val="009B0803"/>
    <w:rsid w:val="009B1620"/>
    <w:rsid w:val="009C5305"/>
    <w:rsid w:val="009C54EC"/>
    <w:rsid w:val="009D3DE3"/>
    <w:rsid w:val="009E063B"/>
    <w:rsid w:val="009E0BA8"/>
    <w:rsid w:val="009E20AC"/>
    <w:rsid w:val="009E7EBA"/>
    <w:rsid w:val="009F25E3"/>
    <w:rsid w:val="009F2BB8"/>
    <w:rsid w:val="009F3AAF"/>
    <w:rsid w:val="00A0009C"/>
    <w:rsid w:val="00A02328"/>
    <w:rsid w:val="00A024E4"/>
    <w:rsid w:val="00A27BDF"/>
    <w:rsid w:val="00A33042"/>
    <w:rsid w:val="00A33176"/>
    <w:rsid w:val="00A3487F"/>
    <w:rsid w:val="00A409CC"/>
    <w:rsid w:val="00A44391"/>
    <w:rsid w:val="00A459A4"/>
    <w:rsid w:val="00A564C3"/>
    <w:rsid w:val="00A63729"/>
    <w:rsid w:val="00A63EB7"/>
    <w:rsid w:val="00A64C96"/>
    <w:rsid w:val="00A65363"/>
    <w:rsid w:val="00A65414"/>
    <w:rsid w:val="00A712C2"/>
    <w:rsid w:val="00A7568E"/>
    <w:rsid w:val="00A765C1"/>
    <w:rsid w:val="00A76D3A"/>
    <w:rsid w:val="00A80C61"/>
    <w:rsid w:val="00A85CBB"/>
    <w:rsid w:val="00A85CC6"/>
    <w:rsid w:val="00A917B3"/>
    <w:rsid w:val="00A942F9"/>
    <w:rsid w:val="00A944F6"/>
    <w:rsid w:val="00AA01D7"/>
    <w:rsid w:val="00AA2805"/>
    <w:rsid w:val="00AA7BC0"/>
    <w:rsid w:val="00AB089C"/>
    <w:rsid w:val="00AB2F57"/>
    <w:rsid w:val="00AC2213"/>
    <w:rsid w:val="00AC5BD5"/>
    <w:rsid w:val="00AD0A32"/>
    <w:rsid w:val="00AD2A31"/>
    <w:rsid w:val="00AD64C2"/>
    <w:rsid w:val="00AD775E"/>
    <w:rsid w:val="00AE6392"/>
    <w:rsid w:val="00AF308D"/>
    <w:rsid w:val="00B0054C"/>
    <w:rsid w:val="00B01376"/>
    <w:rsid w:val="00B062D1"/>
    <w:rsid w:val="00B1353F"/>
    <w:rsid w:val="00B14107"/>
    <w:rsid w:val="00B14A51"/>
    <w:rsid w:val="00B15128"/>
    <w:rsid w:val="00B166FE"/>
    <w:rsid w:val="00B2173D"/>
    <w:rsid w:val="00B236CC"/>
    <w:rsid w:val="00B25830"/>
    <w:rsid w:val="00B30DBA"/>
    <w:rsid w:val="00B36EB2"/>
    <w:rsid w:val="00B50856"/>
    <w:rsid w:val="00B5424D"/>
    <w:rsid w:val="00B61B68"/>
    <w:rsid w:val="00B62E43"/>
    <w:rsid w:val="00B63F12"/>
    <w:rsid w:val="00B644D3"/>
    <w:rsid w:val="00B652F4"/>
    <w:rsid w:val="00B653EA"/>
    <w:rsid w:val="00B70F87"/>
    <w:rsid w:val="00B77BE6"/>
    <w:rsid w:val="00B822EC"/>
    <w:rsid w:val="00B90717"/>
    <w:rsid w:val="00B91E21"/>
    <w:rsid w:val="00B9219F"/>
    <w:rsid w:val="00B9661F"/>
    <w:rsid w:val="00BA0455"/>
    <w:rsid w:val="00BA14EA"/>
    <w:rsid w:val="00BA6065"/>
    <w:rsid w:val="00BB4BD5"/>
    <w:rsid w:val="00BB58CC"/>
    <w:rsid w:val="00BB5DFD"/>
    <w:rsid w:val="00BC16B6"/>
    <w:rsid w:val="00BC2734"/>
    <w:rsid w:val="00BC3080"/>
    <w:rsid w:val="00BC3BBE"/>
    <w:rsid w:val="00BC63F4"/>
    <w:rsid w:val="00BC65E9"/>
    <w:rsid w:val="00BC6D31"/>
    <w:rsid w:val="00BD0C93"/>
    <w:rsid w:val="00BD3F12"/>
    <w:rsid w:val="00BD5671"/>
    <w:rsid w:val="00BD6303"/>
    <w:rsid w:val="00BD6F94"/>
    <w:rsid w:val="00BD72B7"/>
    <w:rsid w:val="00BE2076"/>
    <w:rsid w:val="00BE35FE"/>
    <w:rsid w:val="00BE39EB"/>
    <w:rsid w:val="00BE49BE"/>
    <w:rsid w:val="00BF179C"/>
    <w:rsid w:val="00BF5066"/>
    <w:rsid w:val="00BF78D5"/>
    <w:rsid w:val="00C078A3"/>
    <w:rsid w:val="00C16840"/>
    <w:rsid w:val="00C205E3"/>
    <w:rsid w:val="00C2151D"/>
    <w:rsid w:val="00C232AF"/>
    <w:rsid w:val="00C2379C"/>
    <w:rsid w:val="00C30CBE"/>
    <w:rsid w:val="00C32976"/>
    <w:rsid w:val="00C3398C"/>
    <w:rsid w:val="00C35C0D"/>
    <w:rsid w:val="00C366B6"/>
    <w:rsid w:val="00C41C60"/>
    <w:rsid w:val="00C45289"/>
    <w:rsid w:val="00C464DC"/>
    <w:rsid w:val="00C46FD8"/>
    <w:rsid w:val="00C47C74"/>
    <w:rsid w:val="00C5126A"/>
    <w:rsid w:val="00C6026A"/>
    <w:rsid w:val="00C708B4"/>
    <w:rsid w:val="00C766C9"/>
    <w:rsid w:val="00C768D3"/>
    <w:rsid w:val="00C77923"/>
    <w:rsid w:val="00C80242"/>
    <w:rsid w:val="00C85A4F"/>
    <w:rsid w:val="00C90346"/>
    <w:rsid w:val="00C952C9"/>
    <w:rsid w:val="00CA4204"/>
    <w:rsid w:val="00CA6050"/>
    <w:rsid w:val="00CB0C43"/>
    <w:rsid w:val="00CB4416"/>
    <w:rsid w:val="00CB4661"/>
    <w:rsid w:val="00CC21BD"/>
    <w:rsid w:val="00CC54A3"/>
    <w:rsid w:val="00CD415B"/>
    <w:rsid w:val="00CD5F4F"/>
    <w:rsid w:val="00CE32AE"/>
    <w:rsid w:val="00CE3CB1"/>
    <w:rsid w:val="00CE5E21"/>
    <w:rsid w:val="00CF14A3"/>
    <w:rsid w:val="00CF3C4F"/>
    <w:rsid w:val="00D0300C"/>
    <w:rsid w:val="00D07DE3"/>
    <w:rsid w:val="00D10B61"/>
    <w:rsid w:val="00D12016"/>
    <w:rsid w:val="00D2125E"/>
    <w:rsid w:val="00D241A8"/>
    <w:rsid w:val="00D36969"/>
    <w:rsid w:val="00D3698E"/>
    <w:rsid w:val="00D45FBB"/>
    <w:rsid w:val="00D47057"/>
    <w:rsid w:val="00D520A2"/>
    <w:rsid w:val="00D54A09"/>
    <w:rsid w:val="00D7027C"/>
    <w:rsid w:val="00D70AC1"/>
    <w:rsid w:val="00D71B77"/>
    <w:rsid w:val="00D775E1"/>
    <w:rsid w:val="00D80281"/>
    <w:rsid w:val="00D810BB"/>
    <w:rsid w:val="00D83F29"/>
    <w:rsid w:val="00D86FE4"/>
    <w:rsid w:val="00D90D28"/>
    <w:rsid w:val="00D94FC2"/>
    <w:rsid w:val="00D9554E"/>
    <w:rsid w:val="00D97342"/>
    <w:rsid w:val="00DA1A6A"/>
    <w:rsid w:val="00DA1D37"/>
    <w:rsid w:val="00DA22C9"/>
    <w:rsid w:val="00DA43CE"/>
    <w:rsid w:val="00DA4D7D"/>
    <w:rsid w:val="00DA4F0C"/>
    <w:rsid w:val="00DA57F0"/>
    <w:rsid w:val="00DB0449"/>
    <w:rsid w:val="00DB3B18"/>
    <w:rsid w:val="00DB4B6E"/>
    <w:rsid w:val="00DC0DFA"/>
    <w:rsid w:val="00DC20AA"/>
    <w:rsid w:val="00DC4098"/>
    <w:rsid w:val="00DC77E6"/>
    <w:rsid w:val="00DD2ADA"/>
    <w:rsid w:val="00DD4525"/>
    <w:rsid w:val="00DD47E6"/>
    <w:rsid w:val="00DE0B16"/>
    <w:rsid w:val="00E04DE7"/>
    <w:rsid w:val="00E06505"/>
    <w:rsid w:val="00E074FF"/>
    <w:rsid w:val="00E07AC5"/>
    <w:rsid w:val="00E113B7"/>
    <w:rsid w:val="00E17177"/>
    <w:rsid w:val="00E1749F"/>
    <w:rsid w:val="00E22F1D"/>
    <w:rsid w:val="00E27937"/>
    <w:rsid w:val="00E2793E"/>
    <w:rsid w:val="00E3214C"/>
    <w:rsid w:val="00E327CC"/>
    <w:rsid w:val="00E33E56"/>
    <w:rsid w:val="00E357EC"/>
    <w:rsid w:val="00E46C5E"/>
    <w:rsid w:val="00E549E8"/>
    <w:rsid w:val="00E6743F"/>
    <w:rsid w:val="00E73525"/>
    <w:rsid w:val="00E73BC6"/>
    <w:rsid w:val="00E7588D"/>
    <w:rsid w:val="00E76A3E"/>
    <w:rsid w:val="00E823D5"/>
    <w:rsid w:val="00E84434"/>
    <w:rsid w:val="00E86CB1"/>
    <w:rsid w:val="00E87F25"/>
    <w:rsid w:val="00E96E4B"/>
    <w:rsid w:val="00EA029E"/>
    <w:rsid w:val="00EA5481"/>
    <w:rsid w:val="00EA73DD"/>
    <w:rsid w:val="00EA7A0D"/>
    <w:rsid w:val="00EB2FAB"/>
    <w:rsid w:val="00EC0B80"/>
    <w:rsid w:val="00EC0EDA"/>
    <w:rsid w:val="00EE5FBC"/>
    <w:rsid w:val="00EF5209"/>
    <w:rsid w:val="00EF7210"/>
    <w:rsid w:val="00EF7C25"/>
    <w:rsid w:val="00F019F2"/>
    <w:rsid w:val="00F04C46"/>
    <w:rsid w:val="00F0799E"/>
    <w:rsid w:val="00F10B2F"/>
    <w:rsid w:val="00F12B3B"/>
    <w:rsid w:val="00F14062"/>
    <w:rsid w:val="00F155D8"/>
    <w:rsid w:val="00F22D03"/>
    <w:rsid w:val="00F27AE1"/>
    <w:rsid w:val="00F32F61"/>
    <w:rsid w:val="00F41363"/>
    <w:rsid w:val="00F508BC"/>
    <w:rsid w:val="00F528FB"/>
    <w:rsid w:val="00F52AB3"/>
    <w:rsid w:val="00F53A2C"/>
    <w:rsid w:val="00F53FE3"/>
    <w:rsid w:val="00F61243"/>
    <w:rsid w:val="00F80F42"/>
    <w:rsid w:val="00F92059"/>
    <w:rsid w:val="00FA2D4C"/>
    <w:rsid w:val="00FA2EF8"/>
    <w:rsid w:val="00FA3FDF"/>
    <w:rsid w:val="00FA5761"/>
    <w:rsid w:val="00FB1F06"/>
    <w:rsid w:val="00FB4276"/>
    <w:rsid w:val="00FC0A74"/>
    <w:rsid w:val="00FD4528"/>
    <w:rsid w:val="00FD6DFD"/>
    <w:rsid w:val="00FE008C"/>
    <w:rsid w:val="00FE17B2"/>
    <w:rsid w:val="00FE62F9"/>
    <w:rsid w:val="00FE6B99"/>
    <w:rsid w:val="00FF074E"/>
    <w:rsid w:val="00FF26F8"/>
    <w:rsid w:val="00FF2C85"/>
    <w:rsid w:val="00FF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right="85" w:firstLine="66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3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9422D9"/>
    <w:pPr>
      <w:keepNext/>
      <w:spacing w:before="240" w:after="60" w:line="240" w:lineRule="auto"/>
      <w:ind w:right="0" w:firstLine="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C5E"/>
    <w:pPr>
      <w:ind w:left="720"/>
      <w:contextualSpacing/>
    </w:pPr>
  </w:style>
  <w:style w:type="paragraph" w:customStyle="1" w:styleId="ConsPlusNormal">
    <w:name w:val="ConsPlusNormal"/>
    <w:rsid w:val="00B2173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413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44133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41336"/>
    <w:pPr>
      <w:spacing w:after="100"/>
    </w:pPr>
  </w:style>
  <w:style w:type="character" w:styleId="a5">
    <w:name w:val="Hyperlink"/>
    <w:basedOn w:val="a0"/>
    <w:uiPriority w:val="99"/>
    <w:unhideWhenUsed/>
    <w:rsid w:val="00441336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D10B61"/>
    <w:pPr>
      <w:spacing w:after="100"/>
      <w:ind w:left="220" w:right="0" w:firstLine="0"/>
      <w:jc w:val="left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D10B61"/>
    <w:pPr>
      <w:spacing w:after="100"/>
      <w:ind w:left="440" w:right="0" w:firstLine="0"/>
      <w:jc w:val="left"/>
    </w:pPr>
    <w:rPr>
      <w:rFonts w:eastAsiaTheme="minorEastAsia" w:cs="Times New Roman"/>
      <w:lang w:eastAsia="ru-RU"/>
    </w:rPr>
  </w:style>
  <w:style w:type="paragraph" w:styleId="9">
    <w:name w:val="toc 9"/>
    <w:basedOn w:val="a"/>
    <w:next w:val="a"/>
    <w:autoRedefine/>
    <w:uiPriority w:val="39"/>
    <w:semiHidden/>
    <w:unhideWhenUsed/>
    <w:rsid w:val="00D10B61"/>
    <w:pPr>
      <w:spacing w:after="100"/>
      <w:ind w:left="1760"/>
    </w:pPr>
  </w:style>
  <w:style w:type="paragraph" w:styleId="a6">
    <w:name w:val="Balloon Text"/>
    <w:basedOn w:val="a"/>
    <w:link w:val="a7"/>
    <w:uiPriority w:val="99"/>
    <w:semiHidden/>
    <w:unhideWhenUsed/>
    <w:rsid w:val="00273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357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A045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0455"/>
  </w:style>
  <w:style w:type="paragraph" w:styleId="aa">
    <w:name w:val="footer"/>
    <w:basedOn w:val="a"/>
    <w:link w:val="ab"/>
    <w:uiPriority w:val="99"/>
    <w:unhideWhenUsed/>
    <w:rsid w:val="00BA045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0455"/>
  </w:style>
  <w:style w:type="paragraph" w:styleId="ac">
    <w:name w:val="Body Text"/>
    <w:basedOn w:val="a"/>
    <w:link w:val="ad"/>
    <w:uiPriority w:val="99"/>
    <w:unhideWhenUsed/>
    <w:rsid w:val="000F001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F0019"/>
  </w:style>
  <w:style w:type="paragraph" w:customStyle="1" w:styleId="ConsPlusNonformat">
    <w:name w:val="ConsPlusNonformat"/>
    <w:rsid w:val="00640CE8"/>
    <w:pPr>
      <w:widowControl w:val="0"/>
      <w:autoSpaceDE w:val="0"/>
      <w:autoSpaceDN w:val="0"/>
      <w:adjustRightInd w:val="0"/>
      <w:spacing w:line="240" w:lineRule="auto"/>
      <w:ind w:righ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640CE8"/>
    <w:pPr>
      <w:spacing w:line="240" w:lineRule="auto"/>
      <w:ind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9422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2">
    <w:name w:val="Знак Знак Знак1 Знак Знак Знак Знак"/>
    <w:basedOn w:val="a"/>
    <w:autoRedefine/>
    <w:rsid w:val="009422D9"/>
    <w:pPr>
      <w:spacing w:after="160" w:line="240" w:lineRule="exact"/>
      <w:ind w:right="0" w:firstLine="0"/>
      <w:jc w:val="lef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Default">
    <w:name w:val="Default"/>
    <w:rsid w:val="00C41C60"/>
    <w:pPr>
      <w:autoSpaceDE w:val="0"/>
      <w:autoSpaceDN w:val="0"/>
      <w:adjustRightInd w:val="0"/>
      <w:spacing w:before="100" w:beforeAutospacing="1" w:line="240" w:lineRule="auto"/>
      <w:ind w:right="0" w:firstLine="709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unhideWhenUsed/>
    <w:rsid w:val="003D763A"/>
    <w:pPr>
      <w:spacing w:after="15" w:line="25" w:lineRule="atLeast"/>
      <w:ind w:right="0" w:firstLine="567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D763A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20">
    <w:name w:val="Body Text Indent 2"/>
    <w:basedOn w:val="a"/>
    <w:link w:val="21"/>
    <w:uiPriority w:val="99"/>
    <w:unhideWhenUsed/>
    <w:rsid w:val="00CB0C43"/>
    <w:pPr>
      <w:spacing w:line="276" w:lineRule="auto"/>
    </w:pPr>
    <w:rPr>
      <w:rFonts w:ascii="Times New Roman" w:hAnsi="Times New Roman" w:cs="Times New Roman"/>
      <w:b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CB0C43"/>
    <w:rPr>
      <w:rFonts w:ascii="Times New Roman" w:hAnsi="Times New Roman" w:cs="Times New Roman"/>
      <w:b/>
      <w:sz w:val="28"/>
      <w:szCs w:val="28"/>
    </w:rPr>
  </w:style>
  <w:style w:type="paragraph" w:styleId="30">
    <w:name w:val="Body Text Indent 3"/>
    <w:basedOn w:val="a"/>
    <w:link w:val="31"/>
    <w:uiPriority w:val="99"/>
    <w:unhideWhenUsed/>
    <w:rsid w:val="003B022B"/>
    <w:pPr>
      <w:spacing w:line="276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3B022B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right="85" w:firstLine="66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3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9422D9"/>
    <w:pPr>
      <w:keepNext/>
      <w:spacing w:before="240" w:after="60" w:line="240" w:lineRule="auto"/>
      <w:ind w:right="0" w:firstLine="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C5E"/>
    <w:pPr>
      <w:ind w:left="720"/>
      <w:contextualSpacing/>
    </w:pPr>
  </w:style>
  <w:style w:type="paragraph" w:customStyle="1" w:styleId="ConsPlusNormal">
    <w:name w:val="ConsPlusNormal"/>
    <w:rsid w:val="00B2173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413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44133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41336"/>
    <w:pPr>
      <w:spacing w:after="100"/>
    </w:pPr>
  </w:style>
  <w:style w:type="character" w:styleId="a5">
    <w:name w:val="Hyperlink"/>
    <w:basedOn w:val="a0"/>
    <w:uiPriority w:val="99"/>
    <w:unhideWhenUsed/>
    <w:rsid w:val="00441336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D10B61"/>
    <w:pPr>
      <w:spacing w:after="100"/>
      <w:ind w:left="220" w:right="0" w:firstLine="0"/>
      <w:jc w:val="left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D10B61"/>
    <w:pPr>
      <w:spacing w:after="100"/>
      <w:ind w:left="440" w:right="0" w:firstLine="0"/>
      <w:jc w:val="left"/>
    </w:pPr>
    <w:rPr>
      <w:rFonts w:eastAsiaTheme="minorEastAsia" w:cs="Times New Roman"/>
      <w:lang w:eastAsia="ru-RU"/>
    </w:rPr>
  </w:style>
  <w:style w:type="paragraph" w:styleId="9">
    <w:name w:val="toc 9"/>
    <w:basedOn w:val="a"/>
    <w:next w:val="a"/>
    <w:autoRedefine/>
    <w:uiPriority w:val="39"/>
    <w:semiHidden/>
    <w:unhideWhenUsed/>
    <w:rsid w:val="00D10B61"/>
    <w:pPr>
      <w:spacing w:after="100"/>
      <w:ind w:left="1760"/>
    </w:pPr>
  </w:style>
  <w:style w:type="paragraph" w:styleId="a6">
    <w:name w:val="Balloon Text"/>
    <w:basedOn w:val="a"/>
    <w:link w:val="a7"/>
    <w:uiPriority w:val="99"/>
    <w:semiHidden/>
    <w:unhideWhenUsed/>
    <w:rsid w:val="00273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357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A045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0455"/>
  </w:style>
  <w:style w:type="paragraph" w:styleId="aa">
    <w:name w:val="footer"/>
    <w:basedOn w:val="a"/>
    <w:link w:val="ab"/>
    <w:uiPriority w:val="99"/>
    <w:unhideWhenUsed/>
    <w:rsid w:val="00BA045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0455"/>
  </w:style>
  <w:style w:type="paragraph" w:styleId="ac">
    <w:name w:val="Body Text"/>
    <w:basedOn w:val="a"/>
    <w:link w:val="ad"/>
    <w:uiPriority w:val="99"/>
    <w:unhideWhenUsed/>
    <w:rsid w:val="000F001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F0019"/>
  </w:style>
  <w:style w:type="paragraph" w:customStyle="1" w:styleId="ConsPlusNonformat">
    <w:name w:val="ConsPlusNonformat"/>
    <w:rsid w:val="00640CE8"/>
    <w:pPr>
      <w:widowControl w:val="0"/>
      <w:autoSpaceDE w:val="0"/>
      <w:autoSpaceDN w:val="0"/>
      <w:adjustRightInd w:val="0"/>
      <w:spacing w:line="240" w:lineRule="auto"/>
      <w:ind w:righ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640CE8"/>
    <w:pPr>
      <w:spacing w:line="240" w:lineRule="auto"/>
      <w:ind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9422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2">
    <w:name w:val="Знак Знак Знак1 Знак Знак Знак Знак"/>
    <w:basedOn w:val="a"/>
    <w:autoRedefine/>
    <w:rsid w:val="009422D9"/>
    <w:pPr>
      <w:spacing w:after="160" w:line="240" w:lineRule="exact"/>
      <w:ind w:right="0" w:firstLine="0"/>
      <w:jc w:val="lef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Default">
    <w:name w:val="Default"/>
    <w:rsid w:val="00C41C60"/>
    <w:pPr>
      <w:autoSpaceDE w:val="0"/>
      <w:autoSpaceDN w:val="0"/>
      <w:adjustRightInd w:val="0"/>
      <w:spacing w:before="100" w:beforeAutospacing="1" w:line="240" w:lineRule="auto"/>
      <w:ind w:right="0" w:firstLine="709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unhideWhenUsed/>
    <w:rsid w:val="003D763A"/>
    <w:pPr>
      <w:spacing w:after="15" w:line="25" w:lineRule="atLeast"/>
      <w:ind w:right="0" w:firstLine="567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D763A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20">
    <w:name w:val="Body Text Indent 2"/>
    <w:basedOn w:val="a"/>
    <w:link w:val="21"/>
    <w:uiPriority w:val="99"/>
    <w:unhideWhenUsed/>
    <w:rsid w:val="00CB0C43"/>
    <w:pPr>
      <w:spacing w:line="276" w:lineRule="auto"/>
    </w:pPr>
    <w:rPr>
      <w:rFonts w:ascii="Times New Roman" w:hAnsi="Times New Roman" w:cs="Times New Roman"/>
      <w:b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CB0C43"/>
    <w:rPr>
      <w:rFonts w:ascii="Times New Roman" w:hAnsi="Times New Roman" w:cs="Times New Roman"/>
      <w:b/>
      <w:sz w:val="28"/>
      <w:szCs w:val="28"/>
    </w:rPr>
  </w:style>
  <w:style w:type="paragraph" w:styleId="30">
    <w:name w:val="Body Text Indent 3"/>
    <w:basedOn w:val="a"/>
    <w:link w:val="31"/>
    <w:uiPriority w:val="99"/>
    <w:unhideWhenUsed/>
    <w:rsid w:val="003B022B"/>
    <w:pPr>
      <w:spacing w:line="276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3B022B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0E1EC-CF65-4F14-A137-C9721C50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19</Pages>
  <Words>6321</Words>
  <Characters>36032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Муратова Ирина Викторовна</dc:creator>
  <cp:keywords/>
  <dc:description/>
  <cp:lastModifiedBy>Валентина Крашенинина</cp:lastModifiedBy>
  <cp:revision>63</cp:revision>
  <cp:lastPrinted>2018-04-26T09:07:00Z</cp:lastPrinted>
  <dcterms:created xsi:type="dcterms:W3CDTF">2018-04-23T10:07:00Z</dcterms:created>
  <dcterms:modified xsi:type="dcterms:W3CDTF">2022-06-06T08:43:00Z</dcterms:modified>
</cp:coreProperties>
</file>