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E0" w:rsidRPr="00C247E0" w:rsidRDefault="00C247E0" w:rsidP="00C24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7E0">
        <w:rPr>
          <w:rFonts w:ascii="Times New Roman" w:hAnsi="Times New Roman" w:cs="Times New Roman"/>
          <w:b/>
          <w:bCs/>
          <w:sz w:val="28"/>
          <w:szCs w:val="28"/>
        </w:rPr>
        <w:t>Уведомление о проведе</w:t>
      </w:r>
      <w:r w:rsidR="005B074C">
        <w:rPr>
          <w:rFonts w:ascii="Times New Roman" w:hAnsi="Times New Roman" w:cs="Times New Roman"/>
          <w:b/>
          <w:bCs/>
          <w:sz w:val="28"/>
          <w:szCs w:val="28"/>
        </w:rPr>
        <w:t>нии ежегодной актуализации схем</w:t>
      </w:r>
      <w:r w:rsidR="00083A2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C247E0">
        <w:rPr>
          <w:rFonts w:ascii="Times New Roman" w:hAnsi="Times New Roman" w:cs="Times New Roman"/>
          <w:b/>
          <w:bCs/>
          <w:sz w:val="28"/>
          <w:szCs w:val="28"/>
        </w:rPr>
        <w:t xml:space="preserve"> теплоснабжения </w:t>
      </w:r>
      <w:r w:rsidR="009303AE">
        <w:rPr>
          <w:rFonts w:ascii="Times New Roman" w:hAnsi="Times New Roman" w:cs="Times New Roman"/>
          <w:b/>
          <w:bCs/>
          <w:sz w:val="28"/>
          <w:szCs w:val="28"/>
        </w:rPr>
        <w:t>Кемеровского</w:t>
      </w:r>
      <w:r w:rsidRPr="00C247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9303AE" w:rsidRDefault="009303AE" w:rsidP="00930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83F" w:rsidRDefault="009303AE" w:rsidP="00930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247E0" w:rsidRPr="00C247E0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C247E0">
        <w:rPr>
          <w:rFonts w:ascii="Times New Roman" w:hAnsi="Times New Roman" w:cs="Times New Roman"/>
          <w:sz w:val="28"/>
          <w:szCs w:val="28"/>
        </w:rPr>
        <w:t xml:space="preserve"> с ч. 3 ст. 23 Федерального закона</w:t>
      </w:r>
      <w:r w:rsidR="00C247E0" w:rsidRPr="00C247E0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br/>
      </w:r>
      <w:r w:rsidR="00C247E0" w:rsidRPr="00C247E0">
        <w:rPr>
          <w:rFonts w:ascii="Times New Roman" w:hAnsi="Times New Roman" w:cs="Times New Roman"/>
          <w:sz w:val="28"/>
          <w:szCs w:val="28"/>
        </w:rPr>
        <w:t>№ 190-ФЗ «О теплоснабжении»,</w:t>
      </w:r>
      <w:r w:rsidR="00C247E0">
        <w:rPr>
          <w:rFonts w:ascii="Times New Roman" w:hAnsi="Times New Roman" w:cs="Times New Roman"/>
          <w:sz w:val="28"/>
          <w:szCs w:val="28"/>
        </w:rPr>
        <w:t xml:space="preserve"> пунктом 24 Требований к порядку разра</w:t>
      </w:r>
      <w:r>
        <w:rPr>
          <w:rFonts w:ascii="Times New Roman" w:hAnsi="Times New Roman" w:cs="Times New Roman"/>
          <w:sz w:val="28"/>
          <w:szCs w:val="28"/>
        </w:rPr>
        <w:t>ботки и утверждения схем теплоснабжения</w:t>
      </w:r>
      <w:r w:rsidRPr="009303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</w:t>
      </w:r>
      <w:r w:rsidR="00C247E0" w:rsidRPr="00C247E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22.02.2012 № 154 «О требованиях к схемам теплоснабжения, поряд</w:t>
      </w:r>
      <w:r>
        <w:rPr>
          <w:rFonts w:ascii="Times New Roman" w:hAnsi="Times New Roman" w:cs="Times New Roman"/>
          <w:sz w:val="28"/>
          <w:szCs w:val="28"/>
        </w:rPr>
        <w:t>ку их разработки и утверждения»</w:t>
      </w:r>
      <w:r w:rsidRPr="009303AE">
        <w:rPr>
          <w:rFonts w:ascii="Times New Roman" w:hAnsi="Times New Roman" w:cs="Times New Roman"/>
          <w:sz w:val="28"/>
          <w:szCs w:val="28"/>
        </w:rPr>
        <w:t>,</w:t>
      </w:r>
      <w:r w:rsidR="00C247E0">
        <w:rPr>
          <w:rFonts w:ascii="Times New Roman" w:hAnsi="Times New Roman" w:cs="Times New Roman"/>
          <w:sz w:val="28"/>
          <w:szCs w:val="28"/>
        </w:rPr>
        <w:t xml:space="preserve"> </w:t>
      </w:r>
      <w:r w:rsidR="00C247E0" w:rsidRPr="00C247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района </w:t>
      </w:r>
      <w:r w:rsidR="00C247E0" w:rsidRPr="00C247E0">
        <w:rPr>
          <w:rFonts w:ascii="Times New Roman" w:hAnsi="Times New Roman" w:cs="Times New Roman"/>
          <w:sz w:val="28"/>
          <w:szCs w:val="28"/>
        </w:rPr>
        <w:t>уведомляет о проведении е</w:t>
      </w:r>
      <w:r w:rsidR="005B074C">
        <w:rPr>
          <w:rFonts w:ascii="Times New Roman" w:hAnsi="Times New Roman" w:cs="Times New Roman"/>
          <w:sz w:val="28"/>
          <w:szCs w:val="28"/>
        </w:rPr>
        <w:t>жегодной актуализации схем</w:t>
      </w:r>
      <w:r w:rsidR="00C247E0" w:rsidRPr="00C247E0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>
        <w:rPr>
          <w:rFonts w:ascii="Times New Roman" w:hAnsi="Times New Roman" w:cs="Times New Roman"/>
          <w:sz w:val="28"/>
          <w:szCs w:val="28"/>
        </w:rPr>
        <w:t>Кемеровского муниципального района</w:t>
      </w:r>
      <w:r w:rsidR="00C247E0" w:rsidRPr="00C247E0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19 год</w:t>
      </w:r>
      <w:r w:rsidR="00083A2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83A29">
        <w:rPr>
          <w:rFonts w:ascii="Times New Roman" w:hAnsi="Times New Roman" w:cs="Times New Roman"/>
          <w:sz w:val="28"/>
          <w:szCs w:val="28"/>
        </w:rPr>
        <w:t xml:space="preserve"> перспективой до 203</w:t>
      </w:r>
      <w:r w:rsidR="00F21C92">
        <w:rPr>
          <w:rFonts w:ascii="Times New Roman" w:hAnsi="Times New Roman" w:cs="Times New Roman"/>
          <w:sz w:val="28"/>
          <w:szCs w:val="28"/>
        </w:rPr>
        <w:t>3</w:t>
      </w:r>
      <w:r w:rsidR="00083A2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83F" w:rsidRDefault="005B074C" w:rsidP="00930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 схем</w:t>
      </w:r>
      <w:r w:rsidR="00DA783F">
        <w:rPr>
          <w:rFonts w:ascii="Times New Roman" w:hAnsi="Times New Roman" w:cs="Times New Roman"/>
          <w:sz w:val="28"/>
          <w:szCs w:val="28"/>
        </w:rPr>
        <w:t xml:space="preserve"> теплоснабжения Кемеровского муниципального района</w:t>
      </w:r>
      <w:r w:rsidR="00DA783F" w:rsidRPr="00DA783F">
        <w:rPr>
          <w:rFonts w:ascii="Times New Roman" w:hAnsi="Times New Roman" w:cs="Times New Roman"/>
          <w:sz w:val="28"/>
          <w:szCs w:val="28"/>
        </w:rPr>
        <w:t>,</w:t>
      </w:r>
      <w:r w:rsidR="00DA783F">
        <w:rPr>
          <w:rFonts w:ascii="Times New Roman" w:hAnsi="Times New Roman" w:cs="Times New Roman"/>
          <w:sz w:val="28"/>
          <w:szCs w:val="28"/>
        </w:rPr>
        <w:t xml:space="preserve"> подлежащие ежегодной актуализации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783F">
        <w:rPr>
          <w:rFonts w:ascii="Times New Roman" w:hAnsi="Times New Roman" w:cs="Times New Roman"/>
          <w:sz w:val="28"/>
          <w:szCs w:val="28"/>
        </w:rPr>
        <w:t xml:space="preserve"> перечислены в пункте 22 </w:t>
      </w:r>
      <w:r w:rsidR="00DA783F" w:rsidRPr="00DA783F">
        <w:rPr>
          <w:rFonts w:ascii="Times New Roman" w:hAnsi="Times New Roman" w:cs="Times New Roman"/>
          <w:sz w:val="28"/>
          <w:szCs w:val="28"/>
        </w:rPr>
        <w:t>Требований к порядку разработки и утверждения схем теплоснабжения, утвержденных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DA783F">
        <w:rPr>
          <w:rFonts w:ascii="Times New Roman" w:hAnsi="Times New Roman" w:cs="Times New Roman"/>
          <w:sz w:val="28"/>
          <w:szCs w:val="28"/>
        </w:rPr>
        <w:t>.</w:t>
      </w:r>
    </w:p>
    <w:p w:rsidR="00C247E0" w:rsidRDefault="00C247E0" w:rsidP="00930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7E0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="00DA783F">
        <w:rPr>
          <w:rFonts w:ascii="Times New Roman" w:hAnsi="Times New Roman" w:cs="Times New Roman"/>
          <w:sz w:val="28"/>
          <w:szCs w:val="28"/>
        </w:rPr>
        <w:t xml:space="preserve">актуализации схемы теплоснабжения Кемеровского муниципального района </w:t>
      </w:r>
      <w:r w:rsidRPr="00C247E0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083A29">
        <w:rPr>
          <w:rFonts w:ascii="Times New Roman" w:hAnsi="Times New Roman" w:cs="Times New Roman"/>
          <w:sz w:val="28"/>
          <w:szCs w:val="28"/>
        </w:rPr>
        <w:t xml:space="preserve">управлением жилищно-коммунального хозяйства администрации Кемеровского муниципального района </w:t>
      </w:r>
      <w:r w:rsidR="009303AE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="009303AE" w:rsidRPr="009303AE">
        <w:rPr>
          <w:rFonts w:ascii="Times New Roman" w:hAnsi="Times New Roman" w:cs="Times New Roman"/>
          <w:b/>
          <w:sz w:val="28"/>
          <w:szCs w:val="28"/>
          <w:u w:val="single"/>
        </w:rPr>
        <w:t>до 01.03.2018</w:t>
      </w:r>
      <w:r w:rsidR="00083A29">
        <w:rPr>
          <w:rFonts w:ascii="Times New Roman" w:hAnsi="Times New Roman" w:cs="Times New Roman"/>
          <w:sz w:val="28"/>
          <w:szCs w:val="28"/>
        </w:rPr>
        <w:t xml:space="preserve"> года по адресу: 650010</w:t>
      </w:r>
      <w:r w:rsidRPr="00C247E0">
        <w:rPr>
          <w:rFonts w:ascii="Times New Roman" w:hAnsi="Times New Roman" w:cs="Times New Roman"/>
          <w:sz w:val="28"/>
          <w:szCs w:val="28"/>
        </w:rPr>
        <w:t xml:space="preserve">, Кемеровская область, </w:t>
      </w:r>
      <w:r w:rsidR="009303AE">
        <w:rPr>
          <w:rFonts w:ascii="Times New Roman" w:hAnsi="Times New Roman" w:cs="Times New Roman"/>
          <w:sz w:val="28"/>
          <w:szCs w:val="28"/>
        </w:rPr>
        <w:t>г. Кемерово</w:t>
      </w:r>
      <w:r w:rsidR="009303AE" w:rsidRPr="009303AE">
        <w:rPr>
          <w:rFonts w:ascii="Times New Roman" w:hAnsi="Times New Roman" w:cs="Times New Roman"/>
          <w:sz w:val="28"/>
          <w:szCs w:val="28"/>
        </w:rPr>
        <w:t>,</w:t>
      </w:r>
      <w:r w:rsidRPr="00C247E0">
        <w:rPr>
          <w:rFonts w:ascii="Times New Roman" w:hAnsi="Times New Roman" w:cs="Times New Roman"/>
          <w:sz w:val="28"/>
          <w:szCs w:val="28"/>
        </w:rPr>
        <w:t xml:space="preserve"> ул. </w:t>
      </w:r>
      <w:r w:rsidR="009303AE">
        <w:rPr>
          <w:rFonts w:ascii="Times New Roman" w:hAnsi="Times New Roman" w:cs="Times New Roman"/>
          <w:sz w:val="28"/>
          <w:szCs w:val="28"/>
        </w:rPr>
        <w:t>Совхозная</w:t>
      </w:r>
      <w:r w:rsidR="009303AE" w:rsidRPr="009303AE">
        <w:rPr>
          <w:rFonts w:ascii="Times New Roman" w:hAnsi="Times New Roman" w:cs="Times New Roman"/>
          <w:sz w:val="28"/>
          <w:szCs w:val="28"/>
        </w:rPr>
        <w:t>,</w:t>
      </w:r>
      <w:r w:rsidR="009303AE">
        <w:rPr>
          <w:rFonts w:ascii="Times New Roman" w:hAnsi="Times New Roman" w:cs="Times New Roman"/>
          <w:sz w:val="28"/>
          <w:szCs w:val="28"/>
        </w:rPr>
        <w:t xml:space="preserve"> 1А</w:t>
      </w:r>
      <w:r w:rsidRPr="00C247E0">
        <w:rPr>
          <w:rFonts w:ascii="Times New Roman" w:hAnsi="Times New Roman" w:cs="Times New Roman"/>
          <w:sz w:val="28"/>
          <w:szCs w:val="28"/>
        </w:rPr>
        <w:t>,</w:t>
      </w:r>
      <w:r w:rsidR="007C367B">
        <w:rPr>
          <w:rFonts w:ascii="Times New Roman" w:hAnsi="Times New Roman" w:cs="Times New Roman"/>
          <w:sz w:val="28"/>
          <w:szCs w:val="28"/>
        </w:rPr>
        <w:t xml:space="preserve"> кабинет №18,</w:t>
      </w:r>
      <w:r w:rsidRPr="00C247E0">
        <w:rPr>
          <w:rFonts w:ascii="Times New Roman" w:hAnsi="Times New Roman" w:cs="Times New Roman"/>
          <w:sz w:val="28"/>
          <w:szCs w:val="28"/>
        </w:rPr>
        <w:t xml:space="preserve"> телеф</w:t>
      </w:r>
      <w:r w:rsidR="007C367B">
        <w:rPr>
          <w:rFonts w:ascii="Times New Roman" w:hAnsi="Times New Roman" w:cs="Times New Roman"/>
          <w:sz w:val="28"/>
          <w:szCs w:val="28"/>
        </w:rPr>
        <w:t>он: 8(3842) 75-37-74</w:t>
      </w:r>
      <w:r w:rsidRPr="00C247E0">
        <w:rPr>
          <w:rFonts w:ascii="Times New Roman" w:hAnsi="Times New Roman" w:cs="Times New Roman"/>
          <w:sz w:val="28"/>
          <w:szCs w:val="28"/>
        </w:rPr>
        <w:t xml:space="preserve">, </w:t>
      </w:r>
      <w:r w:rsidR="00083A29">
        <w:rPr>
          <w:rFonts w:ascii="Times New Roman" w:hAnsi="Times New Roman" w:cs="Times New Roman"/>
          <w:sz w:val="28"/>
          <w:szCs w:val="28"/>
        </w:rPr>
        <w:t xml:space="preserve">или на адрес электронной почты: </w:t>
      </w:r>
      <w:hyperlink r:id="rId5" w:history="1">
        <w:r w:rsidR="00083A29" w:rsidRPr="00152C31">
          <w:rPr>
            <w:rStyle w:val="a3"/>
            <w:sz w:val="28"/>
            <w:szCs w:val="28"/>
            <w:lang w:val="en-US"/>
          </w:rPr>
          <w:t>gkhakr</w:t>
        </w:r>
        <w:r w:rsidR="00083A29" w:rsidRPr="00152C31">
          <w:rPr>
            <w:rStyle w:val="a3"/>
            <w:sz w:val="28"/>
            <w:szCs w:val="28"/>
          </w:rPr>
          <w:t>@</w:t>
        </w:r>
        <w:r w:rsidR="00083A29" w:rsidRPr="00152C31">
          <w:rPr>
            <w:rStyle w:val="a3"/>
            <w:sz w:val="28"/>
            <w:szCs w:val="28"/>
            <w:lang w:val="en-US"/>
          </w:rPr>
          <w:t>mail</w:t>
        </w:r>
        <w:r w:rsidR="00083A29" w:rsidRPr="00152C31">
          <w:rPr>
            <w:rStyle w:val="a3"/>
            <w:sz w:val="28"/>
            <w:szCs w:val="28"/>
          </w:rPr>
          <w:t>.</w:t>
        </w:r>
        <w:proofErr w:type="spellStart"/>
        <w:r w:rsidR="00083A29" w:rsidRPr="00152C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303AE" w:rsidRPr="009303AE">
        <w:rPr>
          <w:rFonts w:ascii="Times New Roman" w:hAnsi="Times New Roman" w:cs="Times New Roman"/>
          <w:sz w:val="28"/>
          <w:szCs w:val="28"/>
        </w:rPr>
        <w:t>,</w:t>
      </w:r>
      <w:r w:rsidR="009303AE">
        <w:rPr>
          <w:rFonts w:ascii="Times New Roman" w:hAnsi="Times New Roman" w:cs="Times New Roman"/>
          <w:sz w:val="28"/>
          <w:szCs w:val="28"/>
        </w:rPr>
        <w:t xml:space="preserve"> к</w:t>
      </w:r>
      <w:r w:rsidRPr="00C247E0">
        <w:rPr>
          <w:rFonts w:ascii="Times New Roman" w:hAnsi="Times New Roman" w:cs="Times New Roman"/>
          <w:sz w:val="28"/>
          <w:szCs w:val="28"/>
        </w:rPr>
        <w:t>онтактное лицо –</w:t>
      </w:r>
      <w:r w:rsidR="00083A29">
        <w:rPr>
          <w:rFonts w:ascii="Times New Roman" w:hAnsi="Times New Roman" w:cs="Times New Roman"/>
          <w:sz w:val="28"/>
          <w:szCs w:val="28"/>
        </w:rPr>
        <w:t xml:space="preserve"> начальник управления ЖКХ</w:t>
      </w:r>
      <w:r w:rsidRPr="00C247E0">
        <w:rPr>
          <w:rFonts w:ascii="Times New Roman" w:hAnsi="Times New Roman" w:cs="Times New Roman"/>
          <w:sz w:val="28"/>
          <w:szCs w:val="28"/>
        </w:rPr>
        <w:t xml:space="preserve"> </w:t>
      </w:r>
      <w:r w:rsidR="007C367B">
        <w:rPr>
          <w:rFonts w:ascii="Times New Roman" w:hAnsi="Times New Roman" w:cs="Times New Roman"/>
          <w:sz w:val="28"/>
          <w:szCs w:val="28"/>
        </w:rPr>
        <w:t>Антонова Юлия Вячеславовна</w:t>
      </w:r>
      <w:r w:rsidR="00DA78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1C92" w:rsidRDefault="00F21C92" w:rsidP="00F21C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55">
        <w:rPr>
          <w:rFonts w:ascii="Times New Roman" w:hAnsi="Times New Roman" w:cs="Times New Roman"/>
          <w:sz w:val="28"/>
          <w:szCs w:val="28"/>
        </w:rPr>
        <w:t xml:space="preserve">Проект схемы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Кемеровского муниципального района на 2019 год с перспективой до 2033 года </w:t>
      </w:r>
      <w:r w:rsidR="00DB7D0D">
        <w:rPr>
          <w:rFonts w:ascii="Times New Roman" w:hAnsi="Times New Roman" w:cs="Times New Roman"/>
          <w:sz w:val="28"/>
          <w:szCs w:val="28"/>
        </w:rPr>
        <w:t xml:space="preserve">можно скачать </w:t>
      </w:r>
      <w:r w:rsidRPr="00DE5655">
        <w:rPr>
          <w:rFonts w:ascii="Times New Roman" w:hAnsi="Times New Roman" w:cs="Times New Roman"/>
          <w:sz w:val="28"/>
          <w:szCs w:val="28"/>
        </w:rPr>
        <w:t>на официальном сайте администрации Кемеровского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D0D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="00DB7D0D">
          <w:rPr>
            <w:rStyle w:val="a3"/>
            <w:rFonts w:ascii="Times New Roman" w:hAnsi="Times New Roman" w:cs="Times New Roman"/>
            <w:sz w:val="28"/>
            <w:szCs w:val="28"/>
          </w:rPr>
          <w:t>ССЫЛ</w:t>
        </w:r>
        <w:bookmarkStart w:id="0" w:name="_GoBack"/>
        <w:bookmarkEnd w:id="0"/>
        <w:r w:rsidR="00DB7D0D">
          <w:rPr>
            <w:rStyle w:val="a3"/>
            <w:rFonts w:ascii="Times New Roman" w:hAnsi="Times New Roman" w:cs="Times New Roman"/>
            <w:sz w:val="28"/>
            <w:szCs w:val="28"/>
          </w:rPr>
          <w:t>К</w:t>
        </w:r>
        <w:r w:rsidR="00DB7D0D">
          <w:rPr>
            <w:rStyle w:val="a3"/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21C92" w:rsidRPr="00C247E0" w:rsidRDefault="00F21C92" w:rsidP="00930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09B" w:rsidRDefault="0022551A"/>
    <w:sectPr w:rsidR="004E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9F"/>
    <w:rsid w:val="00083A29"/>
    <w:rsid w:val="0022551A"/>
    <w:rsid w:val="005B074C"/>
    <w:rsid w:val="005D07CD"/>
    <w:rsid w:val="007C367B"/>
    <w:rsid w:val="007D313D"/>
    <w:rsid w:val="008845EC"/>
    <w:rsid w:val="009245DC"/>
    <w:rsid w:val="009303AE"/>
    <w:rsid w:val="00C247E0"/>
    <w:rsid w:val="00C7099F"/>
    <w:rsid w:val="00DA783F"/>
    <w:rsid w:val="00DB7D0D"/>
    <w:rsid w:val="00F2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7E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83A29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255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7E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83A29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255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YJ97xbVi1mzkHEoZWmjRNd9h" TargetMode="External"/><Relationship Id="rId5" Type="http://schemas.openxmlformats.org/officeDocument/2006/relationships/hyperlink" Target="mailto:gkha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Игнатий Карташов</cp:lastModifiedBy>
  <cp:revision>5</cp:revision>
  <dcterms:created xsi:type="dcterms:W3CDTF">2018-01-15T04:19:00Z</dcterms:created>
  <dcterms:modified xsi:type="dcterms:W3CDTF">2018-02-09T07:36:00Z</dcterms:modified>
</cp:coreProperties>
</file>