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56" w:rsidRDefault="007C2456" w:rsidP="00B81089">
      <w:pPr>
        <w:pStyle w:val="a3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«Признание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реконструкции» осуществляется в соответствии с актуализированным перечнем нормативно правовых актов, регулирующих предоставление муниципальной услуги:</w:t>
      </w:r>
    </w:p>
    <w:p w:rsidR="00B81089" w:rsidRDefault="007C2456" w:rsidP="00B81089">
      <w:pPr>
        <w:pStyle w:val="a3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089" w:rsidRPr="005C4B65">
        <w:rPr>
          <w:sz w:val="28"/>
          <w:szCs w:val="28"/>
        </w:rPr>
        <w:t>Конституцией Российской Федерации;</w:t>
      </w:r>
    </w:p>
    <w:p w:rsidR="00B81089" w:rsidRDefault="007C2456" w:rsidP="00B81089">
      <w:pPr>
        <w:pStyle w:val="a3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089" w:rsidRPr="005C4B65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B81089" w:rsidRDefault="007C2456" w:rsidP="00B81089">
      <w:pPr>
        <w:pStyle w:val="a3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089" w:rsidRPr="005C4B65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81089" w:rsidRDefault="007C2456" w:rsidP="00B81089">
      <w:pPr>
        <w:pStyle w:val="a3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089">
        <w:rPr>
          <w:sz w:val="28"/>
          <w:szCs w:val="28"/>
        </w:rPr>
        <w:t>п</w:t>
      </w:r>
      <w:r w:rsidR="00B81089" w:rsidRPr="00D1289B">
        <w:rPr>
          <w:sz w:val="28"/>
          <w:szCs w:val="28"/>
        </w:rPr>
        <w:t xml:space="preserve">остановлением Правительства </w:t>
      </w:r>
      <w:r w:rsidR="00B81089" w:rsidRPr="005C4B65">
        <w:rPr>
          <w:sz w:val="28"/>
          <w:szCs w:val="28"/>
        </w:rPr>
        <w:t>Российской Федерации</w:t>
      </w:r>
      <w:r w:rsidR="00B81089" w:rsidRPr="00D1289B">
        <w:rPr>
          <w:sz w:val="28"/>
          <w:szCs w:val="28"/>
        </w:rPr>
        <w:t xml:space="preserve"> от 28.01.2006 </w:t>
      </w:r>
      <w:r w:rsidR="00B81089">
        <w:rPr>
          <w:sz w:val="28"/>
          <w:szCs w:val="28"/>
        </w:rPr>
        <w:t xml:space="preserve">             </w:t>
      </w:r>
      <w:r w:rsidR="00B81089" w:rsidRPr="00D1289B">
        <w:rPr>
          <w:sz w:val="28"/>
          <w:szCs w:val="28"/>
        </w:rPr>
        <w:t xml:space="preserve">№ 47 «Об утверждении Положения </w:t>
      </w:r>
      <w:r w:rsidR="00B81089" w:rsidRPr="009C4571">
        <w:rPr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81089">
        <w:rPr>
          <w:sz w:val="28"/>
          <w:szCs w:val="28"/>
        </w:rPr>
        <w:t>»</w:t>
      </w:r>
      <w:bookmarkStart w:id="0" w:name="_GoBack"/>
      <w:bookmarkEnd w:id="0"/>
      <w:r w:rsidR="00B81089">
        <w:rPr>
          <w:sz w:val="28"/>
          <w:szCs w:val="28"/>
        </w:rPr>
        <w:t>;</w:t>
      </w:r>
    </w:p>
    <w:p w:rsidR="00B81089" w:rsidRDefault="007C2456" w:rsidP="00B81089">
      <w:pPr>
        <w:pStyle w:val="a3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089" w:rsidRPr="005C4B65">
        <w:rPr>
          <w:sz w:val="28"/>
          <w:szCs w:val="28"/>
        </w:rPr>
        <w:t>постановлением администрации Ке</w:t>
      </w:r>
      <w:r w:rsidR="00B81089">
        <w:rPr>
          <w:sz w:val="28"/>
          <w:szCs w:val="28"/>
        </w:rPr>
        <w:t>меровского муниципального округа</w:t>
      </w:r>
      <w:r w:rsidR="00B81089" w:rsidRPr="005C4B65">
        <w:rPr>
          <w:sz w:val="28"/>
          <w:szCs w:val="28"/>
        </w:rPr>
        <w:t xml:space="preserve"> </w:t>
      </w:r>
      <w:r w:rsidR="00B81089" w:rsidRPr="005D7DF8">
        <w:rPr>
          <w:sz w:val="28"/>
          <w:szCs w:val="28"/>
        </w:rPr>
        <w:t xml:space="preserve">от </w:t>
      </w:r>
      <w:r w:rsidR="00B81089">
        <w:rPr>
          <w:sz w:val="28"/>
          <w:szCs w:val="28"/>
        </w:rPr>
        <w:t>09.04.2020</w:t>
      </w:r>
      <w:r w:rsidR="00B81089" w:rsidRPr="005D7DF8">
        <w:rPr>
          <w:sz w:val="28"/>
          <w:szCs w:val="28"/>
        </w:rPr>
        <w:t xml:space="preserve"> № </w:t>
      </w:r>
      <w:r w:rsidR="00B81089">
        <w:rPr>
          <w:sz w:val="28"/>
          <w:szCs w:val="28"/>
        </w:rPr>
        <w:t>722</w:t>
      </w:r>
      <w:r w:rsidR="00B81089" w:rsidRPr="005D7DF8">
        <w:rPr>
          <w:sz w:val="28"/>
          <w:szCs w:val="28"/>
        </w:rPr>
        <w:t>-п «</w:t>
      </w:r>
      <w:r w:rsidR="00B81089" w:rsidRPr="008418B5">
        <w:rPr>
          <w:sz w:val="28"/>
          <w:szCs w:val="28"/>
        </w:rPr>
        <w:t>О создании межведомственной комиссии К</w:t>
      </w:r>
      <w:r w:rsidR="00B81089">
        <w:rPr>
          <w:sz w:val="28"/>
          <w:szCs w:val="28"/>
        </w:rPr>
        <w:t>емеровского муниципального округ</w:t>
      </w:r>
      <w:r w:rsidR="00B81089" w:rsidRPr="008418B5">
        <w:rPr>
          <w:sz w:val="28"/>
          <w:szCs w:val="28"/>
        </w:rPr>
        <w:t>а по оценке и обследованию помещения в целях признания его жилым помещением, жилого помещения пригодным (непригодным) для проживания</w:t>
      </w:r>
      <w:r w:rsidR="00B81089" w:rsidRPr="00DC0419">
        <w:rPr>
          <w:sz w:val="28"/>
          <w:szCs w:val="28"/>
        </w:rPr>
        <w:t>,</w:t>
      </w:r>
      <w:r w:rsidR="00B81089">
        <w:rPr>
          <w:sz w:val="28"/>
          <w:szCs w:val="28"/>
        </w:rPr>
        <w:t xml:space="preserve"> </w:t>
      </w:r>
      <w:r w:rsidR="00B81089" w:rsidRPr="008418B5">
        <w:rPr>
          <w:sz w:val="28"/>
          <w:szCs w:val="28"/>
        </w:rPr>
        <w:t>многоквартирного дома в целях признания его аварийным и подлежащим сносу или реконструкции</w:t>
      </w:r>
      <w:r w:rsidR="00B81089">
        <w:rPr>
          <w:sz w:val="28"/>
          <w:szCs w:val="28"/>
        </w:rPr>
        <w:t>»;</w:t>
      </w:r>
    </w:p>
    <w:p w:rsidR="00B81089" w:rsidRDefault="007C2456" w:rsidP="00B81089">
      <w:pPr>
        <w:pStyle w:val="a3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089" w:rsidRPr="005C4B65">
        <w:rPr>
          <w:sz w:val="28"/>
          <w:szCs w:val="28"/>
        </w:rPr>
        <w:t xml:space="preserve">постановлением администрации Кемеровского муниципального района от 16.10.2012 № 2669-п «Об </w:t>
      </w:r>
      <w:r w:rsidR="00B81089" w:rsidRPr="005C4B65">
        <w:rPr>
          <w:bCs/>
          <w:color w:val="000000"/>
          <w:sz w:val="28"/>
          <w:szCs w:val="28"/>
        </w:rPr>
        <w:t>утверждении Правил подачи и рассмотрения жалоб на решения и действия (бездействие) структурных подразделений администрации Кемеровского муниципального района и их должностных лиц, муниципальных учреждений Кемеровского муниципального района и их специалистов при предоставлении государственных и (или) муниципальных услуг в Кемеровском муниципальном районе</w:t>
      </w:r>
      <w:r w:rsidR="00B81089">
        <w:rPr>
          <w:sz w:val="28"/>
          <w:szCs w:val="28"/>
        </w:rPr>
        <w:t>».</w:t>
      </w:r>
    </w:p>
    <w:p w:rsidR="00FC6966" w:rsidRDefault="007C2456"/>
    <w:sectPr w:rsidR="00FC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4A"/>
    <w:rsid w:val="00692B4A"/>
    <w:rsid w:val="007C2456"/>
    <w:rsid w:val="00A4095D"/>
    <w:rsid w:val="00B81089"/>
    <w:rsid w:val="00F3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2020-05-29T02:43:00Z</dcterms:created>
  <dcterms:modified xsi:type="dcterms:W3CDTF">2020-06-02T09:24:00Z</dcterms:modified>
</cp:coreProperties>
</file>