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5F" w:rsidRDefault="00F02A19" w:rsidP="002E655F">
      <w:pPr>
        <w:tabs>
          <w:tab w:val="left" w:pos="720"/>
        </w:tabs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>
            <wp:extent cx="552450" cy="695325"/>
            <wp:effectExtent l="0" t="0" r="0" b="9525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55F" w:rsidRDefault="002E655F" w:rsidP="002E655F">
      <w:pPr>
        <w:tabs>
          <w:tab w:val="left" w:pos="720"/>
        </w:tabs>
        <w:jc w:val="center"/>
        <w:rPr>
          <w:noProof/>
          <w:sz w:val="26"/>
          <w:szCs w:val="26"/>
        </w:rPr>
      </w:pPr>
    </w:p>
    <w:p w:rsidR="004E3BD3" w:rsidRDefault="00911830" w:rsidP="004E3BD3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4E3BD3">
        <w:rPr>
          <w:b/>
          <w:sz w:val="26"/>
          <w:szCs w:val="26"/>
        </w:rPr>
        <w:t>КЕМЕРОВСКАЯ ОБЛАСТЬ – КУЗБАСС</w:t>
      </w:r>
    </w:p>
    <w:p w:rsidR="00911830" w:rsidRDefault="00911830" w:rsidP="009118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КЕМЕРОВСКОГО МУНИЦИПАЛЬНОГО ОКРУГА</w:t>
      </w:r>
    </w:p>
    <w:p w:rsidR="002E655F" w:rsidRPr="006D0480" w:rsidRDefault="002E655F" w:rsidP="002E655F">
      <w:pPr>
        <w:rPr>
          <w:sz w:val="26"/>
          <w:szCs w:val="26"/>
        </w:rPr>
      </w:pPr>
    </w:p>
    <w:p w:rsidR="002E655F" w:rsidRPr="006D0480" w:rsidRDefault="00D309E2" w:rsidP="002E655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2E655F" w:rsidRPr="006D0480" w:rsidRDefault="002E655F" w:rsidP="002E655F">
      <w:pPr>
        <w:rPr>
          <w:sz w:val="26"/>
          <w:szCs w:val="26"/>
        </w:rPr>
      </w:pPr>
    </w:p>
    <w:p w:rsidR="002E655F" w:rsidRPr="002E655F" w:rsidRDefault="009D4B2C" w:rsidP="002E655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«____»_____________20____</w:t>
      </w:r>
      <w:r w:rsidR="002E655F" w:rsidRPr="00B8207A">
        <w:rPr>
          <w:sz w:val="28"/>
          <w:szCs w:val="28"/>
        </w:rPr>
        <w:t xml:space="preserve"> №______</w:t>
      </w:r>
    </w:p>
    <w:p w:rsidR="002E655F" w:rsidRPr="002E655F" w:rsidRDefault="002E655F" w:rsidP="002E655F">
      <w:pPr>
        <w:jc w:val="center"/>
        <w:rPr>
          <w:sz w:val="28"/>
          <w:szCs w:val="28"/>
        </w:rPr>
      </w:pPr>
      <w:r w:rsidRPr="00B8207A">
        <w:rPr>
          <w:sz w:val="28"/>
          <w:szCs w:val="28"/>
        </w:rPr>
        <w:t>г. Кемерово</w:t>
      </w:r>
    </w:p>
    <w:p w:rsidR="002E655F" w:rsidRPr="002E655F" w:rsidRDefault="002E655F" w:rsidP="002E655F">
      <w:pPr>
        <w:jc w:val="center"/>
        <w:rPr>
          <w:b/>
          <w:sz w:val="28"/>
          <w:szCs w:val="28"/>
        </w:rPr>
      </w:pPr>
    </w:p>
    <w:p w:rsidR="00D309E2" w:rsidRDefault="00765DC1" w:rsidP="004D07F1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r w:rsidR="004D07F1">
        <w:rPr>
          <w:rFonts w:ascii="Times New Roman" w:hAnsi="Times New Roman"/>
          <w:b/>
          <w:sz w:val="28"/>
          <w:szCs w:val="28"/>
        </w:rPr>
        <w:t xml:space="preserve">Об основных направлениях долговой политики </w:t>
      </w:r>
    </w:p>
    <w:p w:rsidR="004D07F1" w:rsidRDefault="004D07F1" w:rsidP="004D07F1">
      <w:pPr>
        <w:pStyle w:val="ConsPlusNormal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Кемеровского муниципального округа на 2020 год и</w:t>
      </w:r>
    </w:p>
    <w:p w:rsidR="004D07F1" w:rsidRDefault="004D07F1" w:rsidP="004D07F1">
      <w:pPr>
        <w:pStyle w:val="ConsPlusNormal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на плановый период 2021 и 2022 годов</w:t>
      </w:r>
      <w:bookmarkEnd w:id="0"/>
    </w:p>
    <w:p w:rsidR="00D309E2" w:rsidRDefault="00D309E2" w:rsidP="00D309E2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bCs/>
          <w:sz w:val="28"/>
          <w:szCs w:val="28"/>
        </w:rPr>
      </w:pPr>
    </w:p>
    <w:p w:rsidR="00D309E2" w:rsidRDefault="00D309E2" w:rsidP="00D309E2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bCs/>
          <w:sz w:val="28"/>
          <w:szCs w:val="28"/>
        </w:rPr>
      </w:pPr>
    </w:p>
    <w:p w:rsidR="00D309E2" w:rsidRDefault="00D309E2" w:rsidP="00D309E2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В соответствии </w:t>
      </w:r>
      <w:r w:rsidR="004D07F1">
        <w:rPr>
          <w:rFonts w:ascii="Times New Roman" w:hAnsi="Times New Roman"/>
          <w:b w:val="0"/>
          <w:bCs/>
          <w:sz w:val="28"/>
          <w:szCs w:val="28"/>
        </w:rPr>
        <w:t xml:space="preserve">с пунктом 13 </w:t>
      </w:r>
      <w:r>
        <w:rPr>
          <w:rFonts w:ascii="Times New Roman" w:hAnsi="Times New Roman"/>
          <w:b w:val="0"/>
          <w:bCs/>
          <w:sz w:val="28"/>
          <w:szCs w:val="28"/>
        </w:rPr>
        <w:t>стать</w:t>
      </w:r>
      <w:r w:rsidR="004D07F1">
        <w:rPr>
          <w:rFonts w:ascii="Times New Roman" w:hAnsi="Times New Roman"/>
          <w:b w:val="0"/>
          <w:bCs/>
          <w:sz w:val="28"/>
          <w:szCs w:val="28"/>
        </w:rPr>
        <w:t>и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D07F1">
        <w:rPr>
          <w:rFonts w:ascii="Times New Roman" w:hAnsi="Times New Roman"/>
          <w:b w:val="0"/>
          <w:bCs/>
          <w:sz w:val="28"/>
          <w:szCs w:val="28"/>
        </w:rPr>
        <w:t>107.1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Бюджетного кодекса Российской Федерации</w:t>
      </w:r>
      <w:r w:rsidR="002F48AD">
        <w:rPr>
          <w:rFonts w:ascii="Times New Roman" w:hAnsi="Times New Roman"/>
          <w:b w:val="0"/>
          <w:bCs/>
          <w:sz w:val="28"/>
          <w:szCs w:val="28"/>
        </w:rPr>
        <w:t>,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D07F1">
        <w:rPr>
          <w:rFonts w:ascii="Times New Roman" w:hAnsi="Times New Roman"/>
          <w:b w:val="0"/>
          <w:bCs/>
          <w:sz w:val="28"/>
          <w:szCs w:val="28"/>
        </w:rPr>
        <w:t>в целях реализации ответственной долговой политики</w:t>
      </w:r>
      <w:r w:rsidR="002F48AD">
        <w:rPr>
          <w:rFonts w:ascii="Times New Roman" w:hAnsi="Times New Roman"/>
          <w:b w:val="0"/>
          <w:bCs/>
          <w:sz w:val="28"/>
          <w:szCs w:val="28"/>
        </w:rPr>
        <w:t xml:space="preserve"> Кемеровского муниципального округа и повышения ее эффективности</w:t>
      </w:r>
      <w:r>
        <w:rPr>
          <w:rFonts w:ascii="Times New Roman" w:hAnsi="Times New Roman"/>
          <w:b w:val="0"/>
          <w:bCs/>
          <w:sz w:val="28"/>
          <w:szCs w:val="28"/>
        </w:rPr>
        <w:t>:</w:t>
      </w:r>
    </w:p>
    <w:p w:rsidR="002F48AD" w:rsidRPr="002F48AD" w:rsidRDefault="002F48AD" w:rsidP="00D309E2">
      <w:pPr>
        <w:ind w:firstLine="709"/>
        <w:jc w:val="both"/>
        <w:rPr>
          <w:rStyle w:val="FontStyle18"/>
          <w:sz w:val="28"/>
          <w:szCs w:val="28"/>
        </w:rPr>
      </w:pPr>
      <w:r w:rsidRPr="002F48AD">
        <w:rPr>
          <w:rStyle w:val="FontStyle18"/>
          <w:sz w:val="28"/>
          <w:szCs w:val="28"/>
        </w:rPr>
        <w:t xml:space="preserve">1. Утвердить основные направления долговой политики </w:t>
      </w:r>
      <w:r w:rsidRPr="002F48AD">
        <w:rPr>
          <w:bCs/>
          <w:sz w:val="28"/>
          <w:szCs w:val="28"/>
        </w:rPr>
        <w:t>Кемеровского муниципального округа</w:t>
      </w:r>
      <w:r>
        <w:rPr>
          <w:bCs/>
          <w:sz w:val="28"/>
          <w:szCs w:val="28"/>
        </w:rPr>
        <w:t xml:space="preserve"> на 2020 год и на плановый период 2021 и 2022 годов согласно приложению.</w:t>
      </w:r>
    </w:p>
    <w:p w:rsidR="00D309E2" w:rsidRDefault="00D309E2" w:rsidP="00D309E2">
      <w:pPr>
        <w:ind w:firstLine="709"/>
        <w:jc w:val="both"/>
        <w:rPr>
          <w:sz w:val="28"/>
          <w:szCs w:val="28"/>
        </w:rPr>
      </w:pPr>
      <w:r w:rsidRPr="002F48AD">
        <w:rPr>
          <w:rStyle w:val="FontStyle18"/>
          <w:sz w:val="28"/>
          <w:szCs w:val="28"/>
        </w:rPr>
        <w:t>2. Муниципальному бюджетному учреждени</w:t>
      </w:r>
      <w:r w:rsidR="00997B2B" w:rsidRPr="002F48AD">
        <w:rPr>
          <w:rStyle w:val="FontStyle18"/>
          <w:sz w:val="28"/>
          <w:szCs w:val="28"/>
        </w:rPr>
        <w:t>ю</w:t>
      </w:r>
      <w:r w:rsidR="00997B2B">
        <w:rPr>
          <w:rStyle w:val="FontStyle18"/>
          <w:sz w:val="28"/>
          <w:szCs w:val="28"/>
        </w:rPr>
        <w:t xml:space="preserve"> «Редакция газеты «Заря» (А.В. </w:t>
      </w:r>
      <w:r>
        <w:rPr>
          <w:rStyle w:val="FontStyle18"/>
          <w:sz w:val="28"/>
          <w:szCs w:val="28"/>
        </w:rPr>
        <w:t>Шеметова) опубликовать на</w:t>
      </w:r>
      <w:r w:rsidR="00997B2B">
        <w:rPr>
          <w:rStyle w:val="FontStyle18"/>
          <w:sz w:val="28"/>
          <w:szCs w:val="28"/>
        </w:rPr>
        <w:t>стоящее постановление в</w:t>
      </w:r>
      <w:r>
        <w:rPr>
          <w:rStyle w:val="FontStyle18"/>
          <w:sz w:val="28"/>
          <w:szCs w:val="28"/>
        </w:rPr>
        <w:t xml:space="preserve"> газете «Заря», управлению инфо</w:t>
      </w:r>
      <w:r w:rsidR="00997B2B">
        <w:rPr>
          <w:rStyle w:val="FontStyle18"/>
          <w:sz w:val="28"/>
          <w:szCs w:val="28"/>
        </w:rPr>
        <w:t xml:space="preserve">рмационных технологий (И.А. </w:t>
      </w:r>
      <w:r>
        <w:rPr>
          <w:rStyle w:val="FontStyle18"/>
          <w:sz w:val="28"/>
          <w:szCs w:val="28"/>
        </w:rPr>
        <w:t>Карташов) разместить постановление на официальном сайте администрации Кемеровского муниципального округа в информационно</w:t>
      </w:r>
      <w:r w:rsidR="002F48AD">
        <w:rPr>
          <w:rStyle w:val="FontStyle18"/>
          <w:sz w:val="28"/>
          <w:szCs w:val="28"/>
        </w:rPr>
        <w:t>-</w:t>
      </w:r>
      <w:r>
        <w:rPr>
          <w:rStyle w:val="FontStyle18"/>
          <w:sz w:val="28"/>
          <w:szCs w:val="28"/>
        </w:rPr>
        <w:t>коммуникационной сети «Интернет».</w:t>
      </w:r>
    </w:p>
    <w:p w:rsidR="00D309E2" w:rsidRDefault="00D309E2" w:rsidP="00F65D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 Контроль за исполнением настоящего постановления </w:t>
      </w:r>
      <w:r w:rsidR="00F65D97" w:rsidRPr="00F65D97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D309E2" w:rsidRDefault="00D309E2" w:rsidP="00D309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после его официального опубликования и распространяет свое действие на правоотношения, возникшие с 01.01.2020. </w:t>
      </w:r>
    </w:p>
    <w:p w:rsidR="00D309E2" w:rsidRDefault="00D309E2" w:rsidP="00D309E2">
      <w:pPr>
        <w:ind w:firstLine="709"/>
        <w:jc w:val="both"/>
        <w:rPr>
          <w:sz w:val="28"/>
          <w:szCs w:val="28"/>
        </w:rPr>
      </w:pPr>
    </w:p>
    <w:p w:rsidR="00D309E2" w:rsidRDefault="00D309E2" w:rsidP="00D309E2">
      <w:pPr>
        <w:ind w:firstLine="709"/>
        <w:jc w:val="both"/>
        <w:rPr>
          <w:sz w:val="28"/>
          <w:szCs w:val="28"/>
        </w:rPr>
      </w:pPr>
    </w:p>
    <w:p w:rsidR="00D309E2" w:rsidRDefault="00D309E2" w:rsidP="00D309E2">
      <w:pPr>
        <w:jc w:val="both"/>
        <w:rPr>
          <w:sz w:val="20"/>
          <w:szCs w:val="20"/>
        </w:rPr>
      </w:pPr>
      <w:r>
        <w:rPr>
          <w:sz w:val="28"/>
          <w:szCs w:val="28"/>
        </w:rPr>
        <w:t>Глава округа                                                                               М.В. Коляденко</w:t>
      </w:r>
    </w:p>
    <w:p w:rsidR="00FF717F" w:rsidRDefault="00FF717F" w:rsidP="00D309E2">
      <w:pPr>
        <w:jc w:val="center"/>
        <w:rPr>
          <w:sz w:val="28"/>
        </w:rPr>
      </w:pPr>
    </w:p>
    <w:p w:rsidR="004C0395" w:rsidRDefault="004C0395" w:rsidP="00FF717F">
      <w:pPr>
        <w:jc w:val="both"/>
        <w:rPr>
          <w:sz w:val="28"/>
        </w:rPr>
      </w:pPr>
    </w:p>
    <w:p w:rsidR="00565829" w:rsidRDefault="00565829" w:rsidP="00FF717F">
      <w:pPr>
        <w:jc w:val="both"/>
        <w:rPr>
          <w:sz w:val="28"/>
        </w:rPr>
      </w:pPr>
    </w:p>
    <w:p w:rsidR="00565829" w:rsidRDefault="00565829" w:rsidP="00FF717F">
      <w:pPr>
        <w:jc w:val="both"/>
        <w:rPr>
          <w:sz w:val="28"/>
        </w:rPr>
      </w:pPr>
    </w:p>
    <w:p w:rsidR="00565829" w:rsidRDefault="00565829" w:rsidP="00FF717F">
      <w:pPr>
        <w:jc w:val="both"/>
        <w:rPr>
          <w:sz w:val="28"/>
        </w:rPr>
      </w:pPr>
    </w:p>
    <w:p w:rsidR="00F65D97" w:rsidRDefault="00F65D97" w:rsidP="00FF717F">
      <w:pPr>
        <w:jc w:val="both"/>
        <w:rPr>
          <w:sz w:val="28"/>
        </w:rPr>
      </w:pPr>
    </w:p>
    <w:p w:rsidR="00565829" w:rsidRDefault="00565829" w:rsidP="00FF717F">
      <w:pPr>
        <w:jc w:val="both"/>
        <w:rPr>
          <w:sz w:val="28"/>
        </w:rPr>
      </w:pPr>
    </w:p>
    <w:p w:rsidR="004D07F1" w:rsidRDefault="004D07F1" w:rsidP="004D07F1">
      <w:pPr>
        <w:tabs>
          <w:tab w:val="left" w:pos="5812"/>
        </w:tabs>
        <w:spacing w:line="276" w:lineRule="auto"/>
        <w:ind w:right="-1"/>
        <w:jc w:val="right"/>
        <w:rPr>
          <w:rFonts w:eastAsia="Calibri"/>
          <w:sz w:val="28"/>
          <w:szCs w:val="28"/>
          <w:lang w:eastAsia="en-US"/>
        </w:rPr>
      </w:pPr>
      <w:r w:rsidRPr="005F5099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4D07F1" w:rsidRDefault="004D07F1" w:rsidP="004D07F1">
      <w:pPr>
        <w:tabs>
          <w:tab w:val="left" w:pos="5812"/>
        </w:tabs>
        <w:spacing w:line="276" w:lineRule="auto"/>
        <w:ind w:right="-1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</w:t>
      </w:r>
      <w:r w:rsidR="00C4097D">
        <w:rPr>
          <w:rFonts w:eastAsia="Calibri"/>
          <w:sz w:val="28"/>
          <w:szCs w:val="28"/>
          <w:lang w:eastAsia="en-US"/>
        </w:rPr>
        <w:t>постановлению</w:t>
      </w:r>
      <w:r>
        <w:rPr>
          <w:rFonts w:eastAsia="Calibri"/>
          <w:sz w:val="28"/>
          <w:szCs w:val="28"/>
          <w:lang w:eastAsia="en-US"/>
        </w:rPr>
        <w:t xml:space="preserve"> администрации </w:t>
      </w:r>
    </w:p>
    <w:p w:rsidR="004D07F1" w:rsidRPr="005F5099" w:rsidRDefault="004D07F1" w:rsidP="004D07F1">
      <w:pPr>
        <w:tabs>
          <w:tab w:val="left" w:pos="5812"/>
        </w:tabs>
        <w:spacing w:line="276" w:lineRule="auto"/>
        <w:ind w:right="-1"/>
        <w:jc w:val="right"/>
        <w:rPr>
          <w:rFonts w:eastAsia="Calibri"/>
          <w:sz w:val="28"/>
          <w:szCs w:val="28"/>
          <w:lang w:eastAsia="en-US"/>
        </w:rPr>
      </w:pPr>
      <w:r w:rsidRPr="005F5099">
        <w:rPr>
          <w:rFonts w:eastAsia="Calibri"/>
          <w:sz w:val="28"/>
          <w:szCs w:val="28"/>
          <w:lang w:eastAsia="en-US"/>
        </w:rPr>
        <w:t>Кемеровского муниципального округа                                                                                       от ____________________№_________</w:t>
      </w:r>
    </w:p>
    <w:p w:rsidR="0007629E" w:rsidRPr="005F5099" w:rsidRDefault="0007629E" w:rsidP="00EA4B76">
      <w:pPr>
        <w:ind w:firstLine="4675"/>
        <w:rPr>
          <w:sz w:val="28"/>
          <w:szCs w:val="28"/>
        </w:rPr>
      </w:pPr>
    </w:p>
    <w:p w:rsidR="00F67589" w:rsidRDefault="00F67589" w:rsidP="00F6758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долговой политики Кемеровского муниципального округа на 2020 год и на плановый </w:t>
      </w:r>
    </w:p>
    <w:p w:rsidR="00F67589" w:rsidRPr="00F67589" w:rsidRDefault="00F67589" w:rsidP="00F6758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период 2021 и 2022 годов</w:t>
      </w:r>
    </w:p>
    <w:p w:rsidR="00F67589" w:rsidRDefault="00F67589" w:rsidP="0037125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7125D" w:rsidRPr="0037125D" w:rsidRDefault="0037125D" w:rsidP="0037125D">
      <w:pPr>
        <w:numPr>
          <w:ilvl w:val="0"/>
          <w:numId w:val="14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125D">
        <w:rPr>
          <w:b/>
          <w:sz w:val="28"/>
          <w:szCs w:val="28"/>
        </w:rPr>
        <w:t>Общие положения</w:t>
      </w:r>
    </w:p>
    <w:p w:rsidR="0037125D" w:rsidRPr="00F67589" w:rsidRDefault="0037125D" w:rsidP="0037125D">
      <w:pPr>
        <w:autoSpaceDE w:val="0"/>
        <w:autoSpaceDN w:val="0"/>
        <w:adjustRightInd w:val="0"/>
        <w:ind w:left="900"/>
        <w:rPr>
          <w:sz w:val="28"/>
          <w:szCs w:val="28"/>
        </w:rPr>
      </w:pPr>
    </w:p>
    <w:p w:rsidR="00C4097D" w:rsidRPr="00C4097D" w:rsidRDefault="00C4097D" w:rsidP="00EA4B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097D">
        <w:rPr>
          <w:sz w:val="28"/>
          <w:szCs w:val="28"/>
        </w:rPr>
        <w:t xml:space="preserve">Основные направления долговой политики </w:t>
      </w:r>
      <w:r w:rsidR="00EA4B76" w:rsidRPr="002F48AD">
        <w:rPr>
          <w:bCs/>
          <w:sz w:val="28"/>
          <w:szCs w:val="28"/>
        </w:rPr>
        <w:t>Кемеровского муниципального округа</w:t>
      </w:r>
      <w:r w:rsidRPr="00C4097D">
        <w:rPr>
          <w:sz w:val="28"/>
          <w:szCs w:val="28"/>
        </w:rPr>
        <w:t xml:space="preserve"> на 2020 год и </w:t>
      </w:r>
      <w:r w:rsidR="00EA4B76">
        <w:rPr>
          <w:sz w:val="28"/>
          <w:szCs w:val="28"/>
        </w:rPr>
        <w:t xml:space="preserve">на </w:t>
      </w:r>
      <w:r w:rsidRPr="00C4097D">
        <w:rPr>
          <w:sz w:val="28"/>
          <w:szCs w:val="28"/>
        </w:rPr>
        <w:t>плановый период 202</w:t>
      </w:r>
      <w:r w:rsidR="00A94C82">
        <w:rPr>
          <w:sz w:val="28"/>
          <w:szCs w:val="28"/>
        </w:rPr>
        <w:t>1</w:t>
      </w:r>
      <w:r w:rsidRPr="00C4097D">
        <w:rPr>
          <w:sz w:val="28"/>
          <w:szCs w:val="28"/>
        </w:rPr>
        <w:t xml:space="preserve"> и 202</w:t>
      </w:r>
      <w:r w:rsidR="00A94C82">
        <w:rPr>
          <w:sz w:val="28"/>
          <w:szCs w:val="28"/>
        </w:rPr>
        <w:t>2</w:t>
      </w:r>
      <w:r w:rsidRPr="00C4097D">
        <w:rPr>
          <w:sz w:val="28"/>
          <w:szCs w:val="28"/>
        </w:rPr>
        <w:t xml:space="preserve"> годов (далее - долговая политика </w:t>
      </w:r>
      <w:r w:rsidR="00EA4B76">
        <w:rPr>
          <w:sz w:val="28"/>
          <w:szCs w:val="28"/>
        </w:rPr>
        <w:t>округа</w:t>
      </w:r>
      <w:r w:rsidRPr="00C4097D">
        <w:rPr>
          <w:sz w:val="28"/>
          <w:szCs w:val="28"/>
        </w:rPr>
        <w:t xml:space="preserve">) определяют основные цели и мероприятия по управлению муниципальным долгом </w:t>
      </w:r>
      <w:r w:rsidR="00EA4B76" w:rsidRPr="002F48AD">
        <w:rPr>
          <w:bCs/>
          <w:sz w:val="28"/>
          <w:szCs w:val="28"/>
        </w:rPr>
        <w:t>Кемеровского муниципального округа</w:t>
      </w:r>
      <w:r w:rsidRPr="00C4097D">
        <w:rPr>
          <w:sz w:val="28"/>
          <w:szCs w:val="28"/>
        </w:rPr>
        <w:t>.</w:t>
      </w:r>
    </w:p>
    <w:p w:rsidR="00C4097D" w:rsidRPr="00C4097D" w:rsidRDefault="00C4097D" w:rsidP="00EA4B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097D">
        <w:rPr>
          <w:sz w:val="28"/>
          <w:szCs w:val="28"/>
        </w:rPr>
        <w:t xml:space="preserve">Долговая политика </w:t>
      </w:r>
      <w:r w:rsidR="00F67589">
        <w:rPr>
          <w:sz w:val="28"/>
          <w:szCs w:val="28"/>
        </w:rPr>
        <w:t>округа</w:t>
      </w:r>
      <w:r w:rsidRPr="00C4097D">
        <w:rPr>
          <w:sz w:val="28"/>
          <w:szCs w:val="28"/>
        </w:rPr>
        <w:t xml:space="preserve"> является составной частью бюджетной политики и определяет стратегию эффективного управления муниципальным долгом </w:t>
      </w:r>
      <w:r w:rsidR="00F67589" w:rsidRPr="002F48AD">
        <w:rPr>
          <w:bCs/>
          <w:sz w:val="28"/>
          <w:szCs w:val="28"/>
        </w:rPr>
        <w:t>Кемеровского муниципального округа</w:t>
      </w:r>
      <w:r w:rsidRPr="00C4097D">
        <w:rPr>
          <w:sz w:val="28"/>
          <w:szCs w:val="28"/>
        </w:rPr>
        <w:t>.</w:t>
      </w:r>
    </w:p>
    <w:p w:rsidR="00C4097D" w:rsidRPr="00C4097D" w:rsidRDefault="00C4097D" w:rsidP="00EA4B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097D">
        <w:rPr>
          <w:sz w:val="28"/>
          <w:szCs w:val="28"/>
        </w:rPr>
        <w:t xml:space="preserve">Долговая политика </w:t>
      </w:r>
      <w:r w:rsidR="00F67589">
        <w:rPr>
          <w:sz w:val="28"/>
          <w:szCs w:val="28"/>
        </w:rPr>
        <w:t>округа</w:t>
      </w:r>
      <w:r w:rsidR="00F67589" w:rsidRPr="00C4097D">
        <w:rPr>
          <w:sz w:val="28"/>
          <w:szCs w:val="28"/>
        </w:rPr>
        <w:t xml:space="preserve"> </w:t>
      </w:r>
      <w:r w:rsidRPr="00C4097D">
        <w:rPr>
          <w:sz w:val="28"/>
          <w:szCs w:val="28"/>
        </w:rPr>
        <w:t xml:space="preserve">реализуется с учетом мероприятий, предусмотренных </w:t>
      </w:r>
      <w:hyperlink r:id="rId8" w:history="1">
        <w:r w:rsidRPr="00EA4B76">
          <w:rPr>
            <w:sz w:val="28"/>
            <w:szCs w:val="28"/>
          </w:rPr>
          <w:t>планом</w:t>
        </w:r>
      </w:hyperlink>
      <w:r w:rsidRPr="00C4097D">
        <w:rPr>
          <w:sz w:val="28"/>
          <w:szCs w:val="28"/>
        </w:rPr>
        <w:t xml:space="preserve"> мероприятий по росту доходов, оптимизации расходов и совершенствованию долговой политики</w:t>
      </w:r>
      <w:r w:rsidR="00AF7D85">
        <w:rPr>
          <w:sz w:val="28"/>
          <w:szCs w:val="28"/>
        </w:rPr>
        <w:t xml:space="preserve"> в рамках реализации программы финансового оздоровления Кемеровского муниципального округа на 2020-2024</w:t>
      </w:r>
      <w:r w:rsidR="00A01895">
        <w:rPr>
          <w:sz w:val="28"/>
          <w:szCs w:val="28"/>
        </w:rPr>
        <w:t xml:space="preserve"> годы</w:t>
      </w:r>
      <w:r w:rsidR="0089083A">
        <w:rPr>
          <w:sz w:val="28"/>
          <w:szCs w:val="28"/>
        </w:rPr>
        <w:t>.</w:t>
      </w:r>
      <w:r w:rsidR="00AF7D85">
        <w:rPr>
          <w:sz w:val="28"/>
          <w:szCs w:val="28"/>
        </w:rPr>
        <w:t xml:space="preserve"> </w:t>
      </w:r>
    </w:p>
    <w:p w:rsidR="00C4097D" w:rsidRPr="00C4097D" w:rsidRDefault="00C4097D" w:rsidP="00EA4B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097D">
        <w:rPr>
          <w:sz w:val="28"/>
          <w:szCs w:val="28"/>
        </w:rPr>
        <w:t xml:space="preserve">Долговая политика </w:t>
      </w:r>
      <w:r w:rsidR="0089083A">
        <w:rPr>
          <w:sz w:val="28"/>
          <w:szCs w:val="28"/>
        </w:rPr>
        <w:t>округа</w:t>
      </w:r>
      <w:r w:rsidR="0089083A" w:rsidRPr="00C4097D">
        <w:rPr>
          <w:sz w:val="28"/>
          <w:szCs w:val="28"/>
        </w:rPr>
        <w:t xml:space="preserve"> </w:t>
      </w:r>
      <w:r w:rsidRPr="00C4097D">
        <w:rPr>
          <w:sz w:val="28"/>
          <w:szCs w:val="28"/>
        </w:rPr>
        <w:t>направлена на:</w:t>
      </w:r>
    </w:p>
    <w:p w:rsidR="00C4097D" w:rsidRPr="00C4097D" w:rsidRDefault="00C4097D" w:rsidP="00EA4B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097D">
        <w:rPr>
          <w:sz w:val="28"/>
          <w:szCs w:val="28"/>
        </w:rPr>
        <w:t xml:space="preserve">обеспечение финансирования дефицита бюджета </w:t>
      </w:r>
      <w:r w:rsidR="006D56DE">
        <w:rPr>
          <w:sz w:val="28"/>
          <w:szCs w:val="28"/>
        </w:rPr>
        <w:t>округа</w:t>
      </w:r>
      <w:r w:rsidRPr="00C4097D">
        <w:rPr>
          <w:sz w:val="28"/>
          <w:szCs w:val="28"/>
        </w:rPr>
        <w:t>;</w:t>
      </w:r>
    </w:p>
    <w:p w:rsidR="00C4097D" w:rsidRPr="00C4097D" w:rsidRDefault="00C4097D" w:rsidP="00EA4B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097D">
        <w:rPr>
          <w:sz w:val="28"/>
          <w:szCs w:val="28"/>
        </w:rPr>
        <w:t xml:space="preserve">своевременное и полное исполнение долговых обязательств бюджета </w:t>
      </w:r>
      <w:r w:rsidR="006D56DE">
        <w:rPr>
          <w:sz w:val="28"/>
          <w:szCs w:val="28"/>
        </w:rPr>
        <w:t>округа</w:t>
      </w:r>
      <w:r w:rsidRPr="00C4097D">
        <w:rPr>
          <w:sz w:val="28"/>
          <w:szCs w:val="28"/>
        </w:rPr>
        <w:t>;</w:t>
      </w:r>
    </w:p>
    <w:p w:rsidR="00C4097D" w:rsidRPr="00C4097D" w:rsidRDefault="00C4097D" w:rsidP="00EA4B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097D">
        <w:rPr>
          <w:sz w:val="28"/>
          <w:szCs w:val="28"/>
        </w:rPr>
        <w:t xml:space="preserve">обеспечение поддержания расходов на обслуживание муниципального долга в пределах, установленных законодательством Российской Федерации, и в соответствии с решением о бюджете </w:t>
      </w:r>
      <w:r w:rsidR="006D56DE">
        <w:rPr>
          <w:sz w:val="28"/>
          <w:szCs w:val="28"/>
        </w:rPr>
        <w:t>округа</w:t>
      </w:r>
      <w:r w:rsidRPr="00C4097D">
        <w:rPr>
          <w:sz w:val="28"/>
          <w:szCs w:val="28"/>
        </w:rPr>
        <w:t xml:space="preserve"> на текущий финансовый год и на плановый период;</w:t>
      </w:r>
    </w:p>
    <w:p w:rsidR="00C4097D" w:rsidRPr="00C4097D" w:rsidRDefault="00C4097D" w:rsidP="00EA4B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097D">
        <w:rPr>
          <w:sz w:val="28"/>
          <w:szCs w:val="28"/>
        </w:rPr>
        <w:t xml:space="preserve">минимизацию стоимости обслуживания муниципального долга </w:t>
      </w:r>
      <w:r w:rsidR="006D56DE">
        <w:rPr>
          <w:sz w:val="28"/>
          <w:szCs w:val="28"/>
        </w:rPr>
        <w:t>округа</w:t>
      </w:r>
      <w:r w:rsidRPr="00C4097D">
        <w:rPr>
          <w:sz w:val="28"/>
          <w:szCs w:val="28"/>
        </w:rPr>
        <w:t>;</w:t>
      </w:r>
    </w:p>
    <w:p w:rsidR="00C4097D" w:rsidRPr="00C4097D" w:rsidRDefault="00C4097D" w:rsidP="00EA4B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097D">
        <w:rPr>
          <w:sz w:val="28"/>
          <w:szCs w:val="28"/>
        </w:rPr>
        <w:t>гибкое реагирование на изменяющиеся условия финансовых рынков и использования наиболее благоприятных источников и форм заимствований;</w:t>
      </w:r>
    </w:p>
    <w:p w:rsidR="00C4097D" w:rsidRPr="00C4097D" w:rsidRDefault="00C4097D" w:rsidP="00EA4B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097D">
        <w:rPr>
          <w:sz w:val="28"/>
          <w:szCs w:val="28"/>
        </w:rPr>
        <w:t xml:space="preserve">соблюдение показателей и индикаторов, установленных </w:t>
      </w:r>
      <w:r w:rsidR="00A01895">
        <w:rPr>
          <w:sz w:val="28"/>
          <w:szCs w:val="28"/>
        </w:rPr>
        <w:t>п</w:t>
      </w:r>
      <w:r w:rsidRPr="00C4097D">
        <w:rPr>
          <w:sz w:val="28"/>
          <w:szCs w:val="28"/>
        </w:rPr>
        <w:t>рограммой оздоровления муниципальных финансов.</w:t>
      </w:r>
    </w:p>
    <w:p w:rsidR="00C4097D" w:rsidRPr="00C4097D" w:rsidRDefault="00C4097D" w:rsidP="00C40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4097D" w:rsidRPr="0037125D" w:rsidRDefault="00C4097D" w:rsidP="0037125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C4097D">
        <w:rPr>
          <w:b/>
          <w:bCs/>
          <w:sz w:val="28"/>
          <w:szCs w:val="28"/>
        </w:rPr>
        <w:t>2. Итоги реализации долговой политики</w:t>
      </w:r>
      <w:r w:rsidR="0037125D">
        <w:rPr>
          <w:b/>
          <w:bCs/>
          <w:sz w:val="28"/>
          <w:szCs w:val="28"/>
        </w:rPr>
        <w:t xml:space="preserve"> </w:t>
      </w:r>
      <w:r w:rsidR="0037125D" w:rsidRPr="0037125D">
        <w:rPr>
          <w:b/>
          <w:sz w:val="28"/>
          <w:szCs w:val="28"/>
        </w:rPr>
        <w:t>округа</w:t>
      </w:r>
    </w:p>
    <w:p w:rsidR="00C4097D" w:rsidRPr="00C4097D" w:rsidRDefault="00C4097D" w:rsidP="00C409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097D" w:rsidRPr="00C4097D" w:rsidRDefault="00C4097D" w:rsidP="003B191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4097D">
        <w:rPr>
          <w:sz w:val="28"/>
          <w:szCs w:val="28"/>
        </w:rPr>
        <w:t>В течение 201</w:t>
      </w:r>
      <w:r w:rsidR="0037125D">
        <w:rPr>
          <w:sz w:val="28"/>
          <w:szCs w:val="28"/>
        </w:rPr>
        <w:t>5</w:t>
      </w:r>
      <w:r w:rsidRPr="00C4097D">
        <w:rPr>
          <w:sz w:val="28"/>
          <w:szCs w:val="28"/>
        </w:rPr>
        <w:t xml:space="preserve"> - 201</w:t>
      </w:r>
      <w:r w:rsidR="0037125D">
        <w:rPr>
          <w:sz w:val="28"/>
          <w:szCs w:val="28"/>
        </w:rPr>
        <w:t>9</w:t>
      </w:r>
      <w:r w:rsidRPr="00C4097D">
        <w:rPr>
          <w:sz w:val="28"/>
          <w:szCs w:val="28"/>
        </w:rPr>
        <w:t xml:space="preserve"> гг. на территории </w:t>
      </w:r>
      <w:r w:rsidR="0037125D">
        <w:rPr>
          <w:sz w:val="28"/>
          <w:szCs w:val="28"/>
        </w:rPr>
        <w:t>Кемеровского муниципального района</w:t>
      </w:r>
      <w:r w:rsidRPr="00C4097D">
        <w:rPr>
          <w:sz w:val="28"/>
          <w:szCs w:val="28"/>
        </w:rPr>
        <w:t xml:space="preserve"> планомерно велась работа по сохранению объема </w:t>
      </w:r>
      <w:r w:rsidRPr="00C4097D">
        <w:rPr>
          <w:sz w:val="28"/>
          <w:szCs w:val="28"/>
        </w:rPr>
        <w:lastRenderedPageBreak/>
        <w:t>муниципального долга на безопасном уровне, достижению равномерного распределения во времени платежей по погашению и обслуживанию муниципального долга, а также по удешевлению стоимости обслуживания долговых обязательств.</w:t>
      </w:r>
    </w:p>
    <w:p w:rsidR="00C4097D" w:rsidRPr="00C4097D" w:rsidRDefault="00C4097D" w:rsidP="003B191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4097D">
        <w:rPr>
          <w:sz w:val="28"/>
          <w:szCs w:val="28"/>
        </w:rPr>
        <w:t xml:space="preserve">За последние 5 лет динамика показателей долговой политики </w:t>
      </w:r>
      <w:r w:rsidR="0037125D">
        <w:rPr>
          <w:sz w:val="28"/>
          <w:szCs w:val="28"/>
        </w:rPr>
        <w:t>Кемеровского муниципального района</w:t>
      </w:r>
      <w:r w:rsidRPr="00C4097D">
        <w:rPr>
          <w:sz w:val="28"/>
          <w:szCs w:val="28"/>
        </w:rPr>
        <w:t xml:space="preserve"> сложилась следующим образом:</w:t>
      </w:r>
    </w:p>
    <w:p w:rsidR="00C4097D" w:rsidRPr="00C4097D" w:rsidRDefault="00C4097D" w:rsidP="00C409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191D" w:rsidRDefault="00C4097D" w:rsidP="00C4097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4097D">
        <w:rPr>
          <w:b/>
          <w:bCs/>
          <w:sz w:val="28"/>
          <w:szCs w:val="28"/>
        </w:rPr>
        <w:t xml:space="preserve">Динамика муниципального долга </w:t>
      </w:r>
      <w:r w:rsidR="0037125D">
        <w:rPr>
          <w:b/>
          <w:bCs/>
          <w:sz w:val="28"/>
          <w:szCs w:val="28"/>
        </w:rPr>
        <w:t xml:space="preserve">Кемеровского </w:t>
      </w:r>
    </w:p>
    <w:p w:rsidR="00C4097D" w:rsidRPr="00C4097D" w:rsidRDefault="0037125D" w:rsidP="00C4097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</w:t>
      </w:r>
      <w:r w:rsidR="003B191D">
        <w:rPr>
          <w:b/>
          <w:bCs/>
          <w:sz w:val="28"/>
          <w:szCs w:val="28"/>
        </w:rPr>
        <w:t xml:space="preserve"> района</w:t>
      </w:r>
      <w:r>
        <w:rPr>
          <w:b/>
          <w:bCs/>
          <w:sz w:val="28"/>
          <w:szCs w:val="28"/>
        </w:rPr>
        <w:t xml:space="preserve"> </w:t>
      </w:r>
    </w:p>
    <w:p w:rsidR="00C4097D" w:rsidRPr="00C4097D" w:rsidRDefault="00C4097D" w:rsidP="00C4097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4097D">
        <w:rPr>
          <w:b/>
          <w:bCs/>
          <w:sz w:val="28"/>
          <w:szCs w:val="28"/>
        </w:rPr>
        <w:t>в 201</w:t>
      </w:r>
      <w:r w:rsidR="003B191D">
        <w:rPr>
          <w:b/>
          <w:bCs/>
          <w:sz w:val="28"/>
          <w:szCs w:val="28"/>
        </w:rPr>
        <w:t>5</w:t>
      </w:r>
      <w:r w:rsidRPr="00C4097D">
        <w:rPr>
          <w:b/>
          <w:bCs/>
          <w:sz w:val="28"/>
          <w:szCs w:val="28"/>
        </w:rPr>
        <w:t xml:space="preserve"> - 201</w:t>
      </w:r>
      <w:r w:rsidR="003B191D">
        <w:rPr>
          <w:b/>
          <w:bCs/>
          <w:sz w:val="28"/>
          <w:szCs w:val="28"/>
        </w:rPr>
        <w:t>9</w:t>
      </w:r>
      <w:r w:rsidRPr="00C4097D">
        <w:rPr>
          <w:b/>
          <w:bCs/>
          <w:sz w:val="28"/>
          <w:szCs w:val="28"/>
        </w:rPr>
        <w:t xml:space="preserve"> гг.</w:t>
      </w:r>
    </w:p>
    <w:p w:rsidR="00C4097D" w:rsidRPr="00C4097D" w:rsidRDefault="00C4097D" w:rsidP="00C409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2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134"/>
        <w:gridCol w:w="1134"/>
        <w:gridCol w:w="1134"/>
        <w:gridCol w:w="1134"/>
      </w:tblGrid>
      <w:tr w:rsidR="00C4097D" w:rsidRPr="00C4097D" w:rsidTr="00E9702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C4097D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97D">
              <w:rPr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C4097D" w:rsidP="003B19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97D">
              <w:rPr>
                <w:sz w:val="28"/>
                <w:szCs w:val="28"/>
              </w:rPr>
              <w:t>201</w:t>
            </w:r>
            <w:r w:rsidR="003B191D">
              <w:rPr>
                <w:sz w:val="28"/>
                <w:szCs w:val="28"/>
              </w:rPr>
              <w:t>5</w:t>
            </w:r>
            <w:r w:rsidRPr="00C4097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C4097D" w:rsidP="003B19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97D">
              <w:rPr>
                <w:sz w:val="28"/>
                <w:szCs w:val="28"/>
              </w:rPr>
              <w:t>201</w:t>
            </w:r>
            <w:r w:rsidR="003B191D">
              <w:rPr>
                <w:sz w:val="28"/>
                <w:szCs w:val="28"/>
              </w:rPr>
              <w:t>6</w:t>
            </w:r>
            <w:r w:rsidRPr="00C4097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C4097D" w:rsidP="003B19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97D">
              <w:rPr>
                <w:sz w:val="28"/>
                <w:szCs w:val="28"/>
              </w:rPr>
              <w:t>201</w:t>
            </w:r>
            <w:r w:rsidR="003B191D">
              <w:rPr>
                <w:sz w:val="28"/>
                <w:szCs w:val="28"/>
              </w:rPr>
              <w:t>7</w:t>
            </w:r>
            <w:r w:rsidRPr="00C4097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C4097D" w:rsidP="003B19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97D">
              <w:rPr>
                <w:sz w:val="28"/>
                <w:szCs w:val="28"/>
              </w:rPr>
              <w:t>201</w:t>
            </w:r>
            <w:r w:rsidR="003B191D">
              <w:rPr>
                <w:sz w:val="28"/>
                <w:szCs w:val="28"/>
              </w:rPr>
              <w:t>8</w:t>
            </w:r>
            <w:r w:rsidRPr="00C4097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C4097D" w:rsidP="003B19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97D">
              <w:rPr>
                <w:sz w:val="28"/>
                <w:szCs w:val="28"/>
              </w:rPr>
              <w:t>201</w:t>
            </w:r>
            <w:r w:rsidR="003B191D">
              <w:rPr>
                <w:sz w:val="28"/>
                <w:szCs w:val="28"/>
              </w:rPr>
              <w:t>9</w:t>
            </w:r>
            <w:r w:rsidRPr="00C4097D">
              <w:rPr>
                <w:sz w:val="28"/>
                <w:szCs w:val="28"/>
              </w:rPr>
              <w:t xml:space="preserve"> год</w:t>
            </w:r>
          </w:p>
        </w:tc>
      </w:tr>
      <w:tr w:rsidR="00C4097D" w:rsidRPr="00C4097D" w:rsidTr="00E9702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C4097D" w:rsidP="003B19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97D">
              <w:rPr>
                <w:sz w:val="28"/>
                <w:szCs w:val="28"/>
              </w:rPr>
              <w:t xml:space="preserve">Объем муниципального долга </w:t>
            </w:r>
            <w:r w:rsidR="003B191D">
              <w:rPr>
                <w:sz w:val="28"/>
                <w:szCs w:val="28"/>
              </w:rPr>
              <w:t>Кемеровского муниципального района</w:t>
            </w:r>
            <w:r w:rsidRPr="00C4097D">
              <w:rPr>
                <w:sz w:val="28"/>
                <w:szCs w:val="28"/>
              </w:rPr>
              <w:t>, 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7472BD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7472BD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Default="003B191D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155,4</w:t>
            </w:r>
          </w:p>
          <w:p w:rsidR="003B191D" w:rsidRPr="00C4097D" w:rsidRDefault="003B191D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3B191D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Default="003B191D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266,9</w:t>
            </w:r>
          </w:p>
          <w:p w:rsidR="003B191D" w:rsidRPr="00C4097D" w:rsidRDefault="003B191D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4097D" w:rsidRPr="00C4097D" w:rsidTr="00E9702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C4097D" w:rsidP="00C4097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97D">
              <w:rPr>
                <w:sz w:val="28"/>
                <w:szCs w:val="28"/>
              </w:rPr>
              <w:t>Прирост муниципального долга, 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7472BD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7472BD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7472BD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7472BD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7472BD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+61,9</w:t>
            </w:r>
          </w:p>
        </w:tc>
      </w:tr>
      <w:tr w:rsidR="00C4097D" w:rsidRPr="00C4097D" w:rsidTr="00E9702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C4097D" w:rsidP="00C4097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97D">
              <w:rPr>
                <w:sz w:val="28"/>
                <w:szCs w:val="28"/>
              </w:rPr>
              <w:t>Темпы роста муниципального долга,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A835C7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502C28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502C28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502C28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502C28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+30,2</w:t>
            </w:r>
          </w:p>
        </w:tc>
      </w:tr>
      <w:tr w:rsidR="00C4097D" w:rsidRPr="00C4097D" w:rsidTr="00E9702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C4097D" w:rsidP="00C4097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97D">
              <w:rPr>
                <w:sz w:val="28"/>
                <w:szCs w:val="28"/>
              </w:rPr>
              <w:t>Общий объем поступления налоговых, неналоговых доходов, за исключением дополнительного норматива по налогу на доходы физических лиц, 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7472BD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7472BD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7472BD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7472BD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7472BD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827,4</w:t>
            </w:r>
          </w:p>
        </w:tc>
      </w:tr>
      <w:tr w:rsidR="00C4097D" w:rsidRPr="00C4097D" w:rsidTr="00E9702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C4097D" w:rsidP="003B19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97D">
              <w:rPr>
                <w:sz w:val="28"/>
                <w:szCs w:val="28"/>
              </w:rPr>
              <w:t>Отношение объема муниципального долга к налоговым и неналоговым доходам бюджета</w:t>
            </w:r>
            <w:r w:rsidR="003B191D">
              <w:rPr>
                <w:sz w:val="28"/>
                <w:szCs w:val="28"/>
              </w:rPr>
              <w:t xml:space="preserve"> без учета</w:t>
            </w:r>
            <w:r w:rsidRPr="00C4097D">
              <w:rPr>
                <w:sz w:val="28"/>
                <w:szCs w:val="28"/>
              </w:rPr>
              <w:t xml:space="preserve"> дополнительного норматива </w:t>
            </w:r>
            <w:r w:rsidR="003B191D">
              <w:rPr>
                <w:sz w:val="28"/>
                <w:szCs w:val="28"/>
              </w:rPr>
              <w:t xml:space="preserve">отчислений </w:t>
            </w:r>
            <w:r w:rsidRPr="00C4097D">
              <w:rPr>
                <w:sz w:val="28"/>
                <w:szCs w:val="28"/>
              </w:rPr>
              <w:t>по налогу на доходы физических лиц,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502C28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502C28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6B4D45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6B4D45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7472BD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32,3</w:t>
            </w:r>
          </w:p>
        </w:tc>
      </w:tr>
      <w:tr w:rsidR="00E23376" w:rsidRPr="00C4097D" w:rsidTr="00E9702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6" w:rsidRPr="00C4097D" w:rsidRDefault="00E23376" w:rsidP="00E233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</w:t>
            </w:r>
            <w:r w:rsidRPr="00C4097D">
              <w:rPr>
                <w:sz w:val="28"/>
                <w:szCs w:val="28"/>
              </w:rPr>
              <w:t>бслуживание муниципального долга, 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6" w:rsidRPr="00C4097D" w:rsidRDefault="00E23376" w:rsidP="00E23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6" w:rsidRPr="00C4097D" w:rsidRDefault="00E23376" w:rsidP="00E23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6" w:rsidRPr="00C4097D" w:rsidRDefault="00E23376" w:rsidP="00E23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6" w:rsidRPr="00C4097D" w:rsidRDefault="00E23376" w:rsidP="00E23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6" w:rsidRPr="00C4097D" w:rsidRDefault="00E23376" w:rsidP="00E23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</w:t>
            </w:r>
          </w:p>
        </w:tc>
      </w:tr>
      <w:tr w:rsidR="00E23376" w:rsidRPr="00C4097D" w:rsidTr="00E9702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6" w:rsidRPr="00C4097D" w:rsidRDefault="00E23376" w:rsidP="00E233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97D">
              <w:rPr>
                <w:sz w:val="28"/>
                <w:szCs w:val="28"/>
              </w:rPr>
              <w:t xml:space="preserve">Темпы роста </w:t>
            </w:r>
            <w:r>
              <w:rPr>
                <w:sz w:val="28"/>
                <w:szCs w:val="28"/>
              </w:rPr>
              <w:t xml:space="preserve">расходов на обслуживание </w:t>
            </w:r>
            <w:r w:rsidRPr="00C4097D">
              <w:rPr>
                <w:sz w:val="28"/>
                <w:szCs w:val="28"/>
              </w:rPr>
              <w:t>муниципального долга,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6" w:rsidRDefault="00E23376" w:rsidP="00E23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6" w:rsidRDefault="00E23376" w:rsidP="00E23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6" w:rsidRDefault="00E23376" w:rsidP="00E23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6" w:rsidRDefault="00E23376" w:rsidP="00E23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6" w:rsidRDefault="00E23376" w:rsidP="00E23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-5,4</w:t>
            </w:r>
          </w:p>
        </w:tc>
      </w:tr>
    </w:tbl>
    <w:p w:rsidR="00C4097D" w:rsidRPr="00C4097D" w:rsidRDefault="00C4097D" w:rsidP="00C409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097D" w:rsidRPr="00C4097D" w:rsidRDefault="00C4097D" w:rsidP="007472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097D">
        <w:rPr>
          <w:sz w:val="28"/>
          <w:szCs w:val="28"/>
        </w:rPr>
        <w:lastRenderedPageBreak/>
        <w:t>С целью финансирования сложившегося дефицита для обеспечения в полном объеме принятых расходных обязательс</w:t>
      </w:r>
      <w:r w:rsidR="00E23376">
        <w:rPr>
          <w:sz w:val="28"/>
          <w:szCs w:val="28"/>
        </w:rPr>
        <w:t>тв и сбалансированности бюджета</w:t>
      </w:r>
      <w:r w:rsidRPr="00C4097D">
        <w:rPr>
          <w:sz w:val="28"/>
          <w:szCs w:val="28"/>
        </w:rPr>
        <w:t>, были увеличены заимствования, что, в свою очередь, вызвало рост муниципального долга.</w:t>
      </w:r>
    </w:p>
    <w:p w:rsidR="00C4097D" w:rsidRPr="00C4097D" w:rsidRDefault="00E10E22" w:rsidP="00E10E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Снижение темпа роста муниципального долга в</w:t>
      </w:r>
      <w:r w:rsidR="00C4097D" w:rsidRPr="00C4097D">
        <w:rPr>
          <w:sz w:val="28"/>
          <w:szCs w:val="28"/>
        </w:rPr>
        <w:t xml:space="preserve"> 2017 год</w:t>
      </w:r>
      <w:r>
        <w:rPr>
          <w:sz w:val="28"/>
          <w:szCs w:val="28"/>
        </w:rPr>
        <w:t>у</w:t>
      </w:r>
      <w:r w:rsidR="00C4097D" w:rsidRPr="00C4097D">
        <w:rPr>
          <w:sz w:val="28"/>
          <w:szCs w:val="28"/>
        </w:rPr>
        <w:t xml:space="preserve"> </w:t>
      </w:r>
      <w:r>
        <w:rPr>
          <w:sz w:val="28"/>
          <w:szCs w:val="28"/>
        </w:rPr>
        <w:t>обусловлено списанием</w:t>
      </w:r>
      <w:r w:rsidR="00377056">
        <w:rPr>
          <w:sz w:val="28"/>
          <w:szCs w:val="28"/>
        </w:rPr>
        <w:t xml:space="preserve"> бюджетного кредита</w:t>
      </w:r>
      <w:r>
        <w:rPr>
          <w:sz w:val="28"/>
          <w:szCs w:val="28"/>
        </w:rPr>
        <w:t xml:space="preserve"> в сумме </w:t>
      </w:r>
      <w:r w:rsidR="00A01895">
        <w:rPr>
          <w:sz w:val="28"/>
          <w:szCs w:val="28"/>
        </w:rPr>
        <w:t>48,5 млн</w:t>
      </w:r>
      <w:r>
        <w:rPr>
          <w:sz w:val="28"/>
          <w:szCs w:val="28"/>
        </w:rPr>
        <w:t>. рублей по соглашению № 45/02 о реструктуризации задолженности муниципального образования Кемеровского муниципального района перед облас</w:t>
      </w:r>
      <w:r w:rsidR="00377056">
        <w:rPr>
          <w:sz w:val="28"/>
          <w:szCs w:val="28"/>
        </w:rPr>
        <w:t>тным бюджетом</w:t>
      </w:r>
      <w:r w:rsidR="00C4097D" w:rsidRPr="00C4097D">
        <w:rPr>
          <w:sz w:val="28"/>
          <w:szCs w:val="28"/>
        </w:rPr>
        <w:t xml:space="preserve">. </w:t>
      </w:r>
    </w:p>
    <w:p w:rsidR="00C4097D" w:rsidRPr="00C4097D" w:rsidRDefault="00C4097D" w:rsidP="007472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097D">
        <w:rPr>
          <w:sz w:val="28"/>
          <w:szCs w:val="28"/>
        </w:rPr>
        <w:t xml:space="preserve">В структуре муниципального долга на протяжении </w:t>
      </w:r>
      <w:r w:rsidR="00C237C5">
        <w:rPr>
          <w:sz w:val="28"/>
          <w:szCs w:val="28"/>
        </w:rPr>
        <w:t>6</w:t>
      </w:r>
      <w:r w:rsidRPr="00C4097D">
        <w:rPr>
          <w:sz w:val="28"/>
          <w:szCs w:val="28"/>
        </w:rPr>
        <w:t xml:space="preserve"> лет наибольшую долю (более </w:t>
      </w:r>
      <w:r w:rsidR="00C237C5">
        <w:rPr>
          <w:sz w:val="28"/>
          <w:szCs w:val="28"/>
        </w:rPr>
        <w:t>6</w:t>
      </w:r>
      <w:r w:rsidRPr="00C4097D">
        <w:rPr>
          <w:sz w:val="28"/>
          <w:szCs w:val="28"/>
        </w:rPr>
        <w:t>0%) занимают кредиты кредитных организаций (</w:t>
      </w:r>
      <w:r w:rsidR="00C237C5">
        <w:rPr>
          <w:sz w:val="28"/>
          <w:szCs w:val="28"/>
        </w:rPr>
        <w:t>контракты</w:t>
      </w:r>
      <w:r w:rsidRPr="00C4097D">
        <w:rPr>
          <w:sz w:val="28"/>
          <w:szCs w:val="28"/>
        </w:rPr>
        <w:t xml:space="preserve"> заключаются на срок не более 3 лет):</w:t>
      </w:r>
    </w:p>
    <w:p w:rsidR="00C4097D" w:rsidRPr="00C4097D" w:rsidRDefault="00C4097D" w:rsidP="00C409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097D" w:rsidRPr="00C4097D" w:rsidRDefault="00C4097D" w:rsidP="00C4097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4097D">
        <w:rPr>
          <w:b/>
          <w:bCs/>
          <w:sz w:val="28"/>
          <w:szCs w:val="28"/>
        </w:rPr>
        <w:t>Структура муниципального долга</w:t>
      </w:r>
    </w:p>
    <w:p w:rsidR="00C4097D" w:rsidRPr="00C4097D" w:rsidRDefault="00C4097D" w:rsidP="00C4097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4097D">
        <w:rPr>
          <w:b/>
          <w:bCs/>
          <w:sz w:val="28"/>
          <w:szCs w:val="28"/>
        </w:rPr>
        <w:t>в 201</w:t>
      </w:r>
      <w:r w:rsidR="007472BD">
        <w:rPr>
          <w:b/>
          <w:bCs/>
          <w:sz w:val="28"/>
          <w:szCs w:val="28"/>
        </w:rPr>
        <w:t>5</w:t>
      </w:r>
      <w:r w:rsidRPr="00C4097D">
        <w:rPr>
          <w:b/>
          <w:bCs/>
          <w:sz w:val="28"/>
          <w:szCs w:val="28"/>
        </w:rPr>
        <w:t xml:space="preserve"> </w:t>
      </w:r>
      <w:r w:rsidR="007472BD">
        <w:rPr>
          <w:b/>
          <w:bCs/>
          <w:sz w:val="28"/>
          <w:szCs w:val="28"/>
        </w:rPr>
        <w:t>–</w:t>
      </w:r>
      <w:r w:rsidRPr="00C4097D">
        <w:rPr>
          <w:b/>
          <w:bCs/>
          <w:sz w:val="28"/>
          <w:szCs w:val="28"/>
        </w:rPr>
        <w:t xml:space="preserve"> 201</w:t>
      </w:r>
      <w:r w:rsidR="007472BD">
        <w:rPr>
          <w:b/>
          <w:bCs/>
          <w:sz w:val="28"/>
          <w:szCs w:val="28"/>
        </w:rPr>
        <w:t>9</w:t>
      </w:r>
      <w:r w:rsidRPr="00C4097D">
        <w:rPr>
          <w:b/>
          <w:bCs/>
          <w:sz w:val="28"/>
          <w:szCs w:val="28"/>
        </w:rPr>
        <w:t xml:space="preserve"> гг.</w:t>
      </w:r>
    </w:p>
    <w:p w:rsidR="00C4097D" w:rsidRPr="00C4097D" w:rsidRDefault="00C4097D" w:rsidP="00C409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276"/>
        <w:gridCol w:w="1275"/>
        <w:gridCol w:w="1276"/>
        <w:gridCol w:w="1276"/>
        <w:gridCol w:w="1276"/>
        <w:gridCol w:w="1275"/>
      </w:tblGrid>
      <w:tr w:rsidR="00C4097D" w:rsidRPr="00C4097D" w:rsidTr="00E2337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C4097D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97D">
              <w:rPr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C4097D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97D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7472BD" w:rsidRDefault="00C4097D" w:rsidP="007472BD">
            <w:pPr>
              <w:autoSpaceDE w:val="0"/>
              <w:autoSpaceDN w:val="0"/>
              <w:adjustRightInd w:val="0"/>
              <w:jc w:val="center"/>
            </w:pPr>
            <w:r w:rsidRPr="007472BD">
              <w:t>на 01.01.201</w:t>
            </w:r>
            <w:r w:rsidR="007472BD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7472BD" w:rsidRDefault="00C4097D" w:rsidP="007472BD">
            <w:pPr>
              <w:autoSpaceDE w:val="0"/>
              <w:autoSpaceDN w:val="0"/>
              <w:adjustRightInd w:val="0"/>
              <w:jc w:val="center"/>
            </w:pPr>
            <w:r w:rsidRPr="007472BD">
              <w:t>на 01.01.201</w:t>
            </w:r>
            <w:r w:rsidR="007472BD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7472BD" w:rsidRDefault="00C4097D" w:rsidP="007472BD">
            <w:pPr>
              <w:autoSpaceDE w:val="0"/>
              <w:autoSpaceDN w:val="0"/>
              <w:adjustRightInd w:val="0"/>
              <w:jc w:val="center"/>
            </w:pPr>
            <w:r w:rsidRPr="007472BD">
              <w:t>на 01.01.201</w:t>
            </w:r>
            <w:r w:rsidR="007472BD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7472BD" w:rsidRDefault="00C4097D" w:rsidP="007472BD">
            <w:pPr>
              <w:autoSpaceDE w:val="0"/>
              <w:autoSpaceDN w:val="0"/>
              <w:adjustRightInd w:val="0"/>
              <w:jc w:val="center"/>
            </w:pPr>
            <w:r w:rsidRPr="007472BD">
              <w:t>на 01.01.201</w:t>
            </w:r>
            <w:r w:rsidR="007472BD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7472BD" w:rsidRDefault="00C4097D" w:rsidP="007472BD">
            <w:pPr>
              <w:autoSpaceDE w:val="0"/>
              <w:autoSpaceDN w:val="0"/>
              <w:adjustRightInd w:val="0"/>
              <w:jc w:val="center"/>
            </w:pPr>
            <w:r w:rsidRPr="007472BD">
              <w:t>на 01.01.20</w:t>
            </w:r>
            <w:r w:rsidR="007472BD">
              <w:t>20</w:t>
            </w:r>
          </w:p>
        </w:tc>
      </w:tr>
      <w:tr w:rsidR="00C4097D" w:rsidRPr="00C4097D" w:rsidTr="00E23376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C4097D" w:rsidP="00C4097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97D">
              <w:rPr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C4097D" w:rsidP="00C40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097D">
              <w:rPr>
                <w:sz w:val="28"/>
                <w:szCs w:val="28"/>
              </w:rPr>
              <w:t>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7472BD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7472BD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7472BD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7472BD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7472BD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182,0</w:t>
            </w:r>
          </w:p>
        </w:tc>
      </w:tr>
      <w:tr w:rsidR="00C4097D" w:rsidRPr="00C4097D" w:rsidTr="00E23376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C4097D" w:rsidP="00C40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C4097D" w:rsidP="00C40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097D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484618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484618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484618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484618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C237C5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</w:t>
            </w:r>
          </w:p>
        </w:tc>
      </w:tr>
      <w:tr w:rsidR="00C4097D" w:rsidRPr="00C4097D" w:rsidTr="00E23376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C4097D" w:rsidP="00C4097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97D">
              <w:rPr>
                <w:sz w:val="28"/>
                <w:szCs w:val="28"/>
              </w:rPr>
              <w:t>Бюджетные кредиты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C4097D" w:rsidP="00C40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097D">
              <w:rPr>
                <w:sz w:val="28"/>
                <w:szCs w:val="28"/>
              </w:rPr>
              <w:t>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7472BD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7472BD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7472BD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7472BD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7472BD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84,9</w:t>
            </w:r>
          </w:p>
        </w:tc>
      </w:tr>
      <w:tr w:rsidR="00C4097D" w:rsidRPr="00C4097D" w:rsidTr="00E23376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C4097D" w:rsidP="00C40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C4097D" w:rsidP="00C40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097D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484618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484618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484618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C237C5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C5" w:rsidRPr="00C4097D" w:rsidRDefault="00C237C5" w:rsidP="00C237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31,8</w:t>
            </w:r>
          </w:p>
        </w:tc>
      </w:tr>
      <w:tr w:rsidR="00C4097D" w:rsidRPr="00C4097D" w:rsidTr="00E23376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C4097D" w:rsidP="00C4097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97D">
              <w:rPr>
                <w:sz w:val="28"/>
                <w:szCs w:val="28"/>
              </w:rPr>
              <w:t>Объем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C4097D" w:rsidP="00C40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097D">
              <w:rPr>
                <w:sz w:val="28"/>
                <w:szCs w:val="28"/>
              </w:rPr>
              <w:t>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7472BD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7472BD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7472BD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7472BD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7472BD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266,9</w:t>
            </w:r>
          </w:p>
        </w:tc>
      </w:tr>
      <w:tr w:rsidR="00C4097D" w:rsidRPr="00C4097D" w:rsidTr="00E23376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C4097D" w:rsidP="00C40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C4097D" w:rsidP="00C40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097D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C4097D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97D"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C4097D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97D"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C4097D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97D"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C4097D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97D">
              <w:rPr>
                <w:sz w:val="28"/>
                <w:szCs w:val="28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7D" w:rsidRPr="00C4097D" w:rsidRDefault="00C4097D" w:rsidP="00C409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97D">
              <w:rPr>
                <w:sz w:val="28"/>
                <w:szCs w:val="28"/>
              </w:rPr>
              <w:t>100,0</w:t>
            </w:r>
          </w:p>
        </w:tc>
      </w:tr>
    </w:tbl>
    <w:p w:rsidR="00C4097D" w:rsidRPr="00C4097D" w:rsidRDefault="00C4097D" w:rsidP="00C409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097D" w:rsidRPr="00903911" w:rsidRDefault="00C4097D" w:rsidP="007472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911">
        <w:rPr>
          <w:sz w:val="28"/>
          <w:szCs w:val="28"/>
        </w:rPr>
        <w:t>По состоянию на 01.01.20</w:t>
      </w:r>
      <w:r w:rsidR="00903911" w:rsidRPr="00903911">
        <w:rPr>
          <w:sz w:val="28"/>
          <w:szCs w:val="28"/>
        </w:rPr>
        <w:t>20</w:t>
      </w:r>
      <w:r w:rsidRPr="00903911">
        <w:rPr>
          <w:sz w:val="28"/>
          <w:szCs w:val="28"/>
        </w:rPr>
        <w:t xml:space="preserve"> муниципальный долг </w:t>
      </w:r>
      <w:r w:rsidR="00C237C5" w:rsidRPr="00903911">
        <w:rPr>
          <w:sz w:val="28"/>
          <w:szCs w:val="28"/>
        </w:rPr>
        <w:t>округа</w:t>
      </w:r>
      <w:r w:rsidRPr="00903911">
        <w:rPr>
          <w:sz w:val="28"/>
          <w:szCs w:val="28"/>
        </w:rPr>
        <w:t xml:space="preserve"> состоял на </w:t>
      </w:r>
      <w:r w:rsidR="00903911" w:rsidRPr="00903911">
        <w:rPr>
          <w:sz w:val="28"/>
          <w:szCs w:val="28"/>
        </w:rPr>
        <w:t>68,2</w:t>
      </w:r>
      <w:r w:rsidRPr="00903911">
        <w:rPr>
          <w:sz w:val="28"/>
          <w:szCs w:val="28"/>
        </w:rPr>
        <w:t>% из кредитов коммерческих банков.</w:t>
      </w:r>
    </w:p>
    <w:p w:rsidR="00C4097D" w:rsidRPr="00903911" w:rsidRDefault="00C4097D" w:rsidP="007472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911">
        <w:rPr>
          <w:sz w:val="28"/>
          <w:szCs w:val="28"/>
        </w:rPr>
        <w:t xml:space="preserve">В течение </w:t>
      </w:r>
      <w:r w:rsidR="00903911" w:rsidRPr="00903911">
        <w:rPr>
          <w:sz w:val="28"/>
          <w:szCs w:val="28"/>
        </w:rPr>
        <w:t xml:space="preserve">2015 - 2019 гг. </w:t>
      </w:r>
      <w:r w:rsidRPr="00903911">
        <w:rPr>
          <w:sz w:val="28"/>
          <w:szCs w:val="28"/>
        </w:rPr>
        <w:t xml:space="preserve">муниципальный долг увеличился </w:t>
      </w:r>
      <w:r w:rsidR="00903911" w:rsidRPr="00903911">
        <w:rPr>
          <w:sz w:val="28"/>
          <w:szCs w:val="28"/>
        </w:rPr>
        <w:t>на 79%</w:t>
      </w:r>
      <w:r w:rsidRPr="00903911">
        <w:rPr>
          <w:sz w:val="28"/>
          <w:szCs w:val="28"/>
        </w:rPr>
        <w:t xml:space="preserve"> или на </w:t>
      </w:r>
      <w:r w:rsidR="00903911" w:rsidRPr="00903911">
        <w:rPr>
          <w:sz w:val="28"/>
          <w:szCs w:val="28"/>
        </w:rPr>
        <w:t>118</w:t>
      </w:r>
      <w:r w:rsidRPr="00903911">
        <w:rPr>
          <w:sz w:val="28"/>
          <w:szCs w:val="28"/>
        </w:rPr>
        <w:t xml:space="preserve"> млн. рублей, в том числе: кредиты кредитных организаций увеличились </w:t>
      </w:r>
      <w:r w:rsidR="00E17716">
        <w:rPr>
          <w:sz w:val="28"/>
          <w:szCs w:val="28"/>
        </w:rPr>
        <w:t>на 82%</w:t>
      </w:r>
      <w:r w:rsidRPr="00903911">
        <w:rPr>
          <w:sz w:val="28"/>
          <w:szCs w:val="28"/>
        </w:rPr>
        <w:t xml:space="preserve"> (или на </w:t>
      </w:r>
      <w:r w:rsidR="00E17716">
        <w:rPr>
          <w:sz w:val="28"/>
          <w:szCs w:val="28"/>
        </w:rPr>
        <w:t>82,0</w:t>
      </w:r>
      <w:r w:rsidRPr="00903911">
        <w:rPr>
          <w:sz w:val="28"/>
          <w:szCs w:val="28"/>
        </w:rPr>
        <w:t xml:space="preserve"> млн. рублей), бюджетные кредиты увеличились </w:t>
      </w:r>
      <w:r w:rsidR="00E17716">
        <w:rPr>
          <w:sz w:val="28"/>
          <w:szCs w:val="28"/>
        </w:rPr>
        <w:t>73,6%</w:t>
      </w:r>
      <w:r w:rsidRPr="00903911">
        <w:rPr>
          <w:sz w:val="28"/>
          <w:szCs w:val="28"/>
        </w:rPr>
        <w:t xml:space="preserve"> (или на </w:t>
      </w:r>
      <w:r w:rsidR="00E17716">
        <w:rPr>
          <w:sz w:val="28"/>
          <w:szCs w:val="28"/>
        </w:rPr>
        <w:t>36</w:t>
      </w:r>
      <w:r w:rsidRPr="00903911">
        <w:rPr>
          <w:sz w:val="28"/>
          <w:szCs w:val="28"/>
        </w:rPr>
        <w:t xml:space="preserve"> млн. рублей).</w:t>
      </w:r>
    </w:p>
    <w:p w:rsidR="00C4097D" w:rsidRPr="00DB2413" w:rsidRDefault="00C4097D" w:rsidP="007472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413">
        <w:rPr>
          <w:sz w:val="28"/>
          <w:szCs w:val="28"/>
        </w:rPr>
        <w:t xml:space="preserve">В целом расходы на обслуживание муниципального долга </w:t>
      </w:r>
      <w:r w:rsidR="00734F00" w:rsidRPr="00DB2413">
        <w:rPr>
          <w:sz w:val="28"/>
          <w:szCs w:val="28"/>
        </w:rPr>
        <w:t>за последние годы</w:t>
      </w:r>
      <w:r w:rsidR="00C237C5" w:rsidRPr="00DB2413">
        <w:rPr>
          <w:sz w:val="28"/>
          <w:szCs w:val="28"/>
        </w:rPr>
        <w:t xml:space="preserve"> ежегодно сокращаются </w:t>
      </w:r>
      <w:r w:rsidR="001B41BA" w:rsidRPr="00DB2413">
        <w:rPr>
          <w:sz w:val="28"/>
          <w:szCs w:val="28"/>
        </w:rPr>
        <w:t>за счет снижения процентной ставки по коммерческим кредитам (средневзвешенная процентная ставка составила</w:t>
      </w:r>
      <w:r w:rsidR="00DB2413">
        <w:rPr>
          <w:sz w:val="28"/>
          <w:szCs w:val="28"/>
        </w:rPr>
        <w:t>: 2017 год</w:t>
      </w:r>
      <w:r w:rsidR="001B41BA" w:rsidRPr="00DB2413">
        <w:rPr>
          <w:sz w:val="28"/>
          <w:szCs w:val="28"/>
        </w:rPr>
        <w:t xml:space="preserve"> </w:t>
      </w:r>
      <w:r w:rsidR="00DB2413">
        <w:rPr>
          <w:sz w:val="28"/>
          <w:szCs w:val="28"/>
        </w:rPr>
        <w:t>11,169</w:t>
      </w:r>
      <w:r w:rsidR="001B41BA" w:rsidRPr="00DB2413">
        <w:rPr>
          <w:sz w:val="28"/>
          <w:szCs w:val="28"/>
        </w:rPr>
        <w:t>%</w:t>
      </w:r>
      <w:r w:rsidR="00DB2413">
        <w:rPr>
          <w:sz w:val="28"/>
          <w:szCs w:val="28"/>
        </w:rPr>
        <w:t>, 2018 год 8,11%, 2019 год 7,7%</w:t>
      </w:r>
      <w:r w:rsidR="001B41BA" w:rsidRPr="00DB2413">
        <w:rPr>
          <w:sz w:val="28"/>
          <w:szCs w:val="28"/>
        </w:rPr>
        <w:t>).</w:t>
      </w:r>
    </w:p>
    <w:p w:rsidR="00C4097D" w:rsidRPr="000E2278" w:rsidRDefault="00C4097D" w:rsidP="007472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2278">
        <w:rPr>
          <w:sz w:val="28"/>
          <w:szCs w:val="28"/>
        </w:rPr>
        <w:lastRenderedPageBreak/>
        <w:t xml:space="preserve">В 2019 году при общем росте муниципального долга, качественно меняется его структура. В соответствии с приказом главного финансового управления Кемеровской области от 11.06.2019 </w:t>
      </w:r>
      <w:r w:rsidR="000E2278">
        <w:rPr>
          <w:sz w:val="28"/>
          <w:szCs w:val="28"/>
        </w:rPr>
        <w:t>№</w:t>
      </w:r>
      <w:r w:rsidRPr="000E2278">
        <w:rPr>
          <w:sz w:val="28"/>
          <w:szCs w:val="28"/>
        </w:rPr>
        <w:t xml:space="preserve"> 6</w:t>
      </w:r>
      <w:r w:rsidR="000E2278">
        <w:rPr>
          <w:sz w:val="28"/>
          <w:szCs w:val="28"/>
        </w:rPr>
        <w:t>5</w:t>
      </w:r>
      <w:r w:rsidRPr="000E2278">
        <w:rPr>
          <w:sz w:val="28"/>
          <w:szCs w:val="28"/>
        </w:rPr>
        <w:t xml:space="preserve"> из областного бюджета бюджету </w:t>
      </w:r>
      <w:r w:rsidR="000E2278">
        <w:rPr>
          <w:sz w:val="28"/>
          <w:szCs w:val="28"/>
        </w:rPr>
        <w:t>Кемеровскому муниципальному району</w:t>
      </w:r>
      <w:r w:rsidRPr="000E2278">
        <w:rPr>
          <w:sz w:val="28"/>
          <w:szCs w:val="28"/>
        </w:rPr>
        <w:t xml:space="preserve"> предоставлен бюджетный кредит для частичного покрытия дефицита в целях погашения долговых обязательств </w:t>
      </w:r>
      <w:r w:rsidR="000E2278">
        <w:rPr>
          <w:sz w:val="28"/>
          <w:szCs w:val="28"/>
        </w:rPr>
        <w:t>Кемеровского муниципального района</w:t>
      </w:r>
      <w:r w:rsidR="000E2278" w:rsidRPr="000E2278">
        <w:rPr>
          <w:sz w:val="28"/>
          <w:szCs w:val="28"/>
        </w:rPr>
        <w:t xml:space="preserve"> </w:t>
      </w:r>
      <w:r w:rsidRPr="000E2278">
        <w:rPr>
          <w:sz w:val="28"/>
          <w:szCs w:val="28"/>
        </w:rPr>
        <w:t xml:space="preserve">в сумме </w:t>
      </w:r>
      <w:r w:rsidR="000E2278">
        <w:rPr>
          <w:sz w:val="28"/>
          <w:szCs w:val="28"/>
        </w:rPr>
        <w:t>61,6</w:t>
      </w:r>
      <w:r w:rsidRPr="000E2278">
        <w:rPr>
          <w:sz w:val="28"/>
          <w:szCs w:val="28"/>
        </w:rPr>
        <w:t xml:space="preserve"> млн. рублей (срок возврата </w:t>
      </w:r>
      <w:r w:rsidR="000E2278">
        <w:rPr>
          <w:sz w:val="28"/>
          <w:szCs w:val="28"/>
        </w:rPr>
        <w:t>–</w:t>
      </w:r>
      <w:r w:rsidRPr="000E2278">
        <w:rPr>
          <w:sz w:val="28"/>
          <w:szCs w:val="28"/>
        </w:rPr>
        <w:t xml:space="preserve"> </w:t>
      </w:r>
      <w:r w:rsidR="000E2278">
        <w:rPr>
          <w:sz w:val="28"/>
          <w:szCs w:val="28"/>
        </w:rPr>
        <w:t xml:space="preserve">10 </w:t>
      </w:r>
      <w:r w:rsidRPr="000E2278">
        <w:rPr>
          <w:sz w:val="28"/>
          <w:szCs w:val="28"/>
        </w:rPr>
        <w:t>июн</w:t>
      </w:r>
      <w:r w:rsidR="000E2278">
        <w:rPr>
          <w:sz w:val="28"/>
          <w:szCs w:val="28"/>
        </w:rPr>
        <w:t>я</w:t>
      </w:r>
      <w:r w:rsidRPr="000E2278">
        <w:rPr>
          <w:sz w:val="28"/>
          <w:szCs w:val="28"/>
        </w:rPr>
        <w:t xml:space="preserve"> 2022 года). </w:t>
      </w:r>
    </w:p>
    <w:p w:rsidR="001B41BA" w:rsidRDefault="001B41BA" w:rsidP="00C4097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C4097D" w:rsidRPr="00C4097D" w:rsidRDefault="00C4097D" w:rsidP="00C4097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C4097D">
        <w:rPr>
          <w:b/>
          <w:bCs/>
          <w:sz w:val="28"/>
          <w:szCs w:val="28"/>
        </w:rPr>
        <w:t>3. Основные факторы, определяющие характер и направления</w:t>
      </w:r>
    </w:p>
    <w:p w:rsidR="00C4097D" w:rsidRPr="00C4097D" w:rsidRDefault="00C4097D" w:rsidP="00C4097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4097D">
        <w:rPr>
          <w:b/>
          <w:bCs/>
          <w:sz w:val="28"/>
          <w:szCs w:val="28"/>
        </w:rPr>
        <w:t xml:space="preserve">долговой политики </w:t>
      </w:r>
      <w:r w:rsidR="00E97020">
        <w:rPr>
          <w:b/>
          <w:bCs/>
          <w:sz w:val="28"/>
          <w:szCs w:val="28"/>
        </w:rPr>
        <w:t>округа</w:t>
      </w:r>
    </w:p>
    <w:p w:rsidR="00C4097D" w:rsidRPr="00C4097D" w:rsidRDefault="00C4097D" w:rsidP="00C409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097D" w:rsidRDefault="00E97020" w:rsidP="007472BD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E97020">
        <w:rPr>
          <w:bCs/>
          <w:sz w:val="28"/>
          <w:szCs w:val="28"/>
        </w:rPr>
        <w:t>Основные</w:t>
      </w:r>
      <w:r>
        <w:rPr>
          <w:bCs/>
          <w:sz w:val="28"/>
          <w:szCs w:val="28"/>
        </w:rPr>
        <w:t xml:space="preserve"> факторы, определяющие характер и направления </w:t>
      </w:r>
      <w:r w:rsidR="00EB1712">
        <w:rPr>
          <w:bCs/>
          <w:sz w:val="28"/>
          <w:szCs w:val="28"/>
        </w:rPr>
        <w:t>долговой политики округа в предстоящем периоде:</w:t>
      </w:r>
    </w:p>
    <w:p w:rsidR="00EB1712" w:rsidRDefault="00EB1712" w:rsidP="00EB17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 Бюджетный </w:t>
      </w:r>
      <w:hyperlink r:id="rId9" w:history="1">
        <w:r w:rsidRPr="00EB1712">
          <w:rPr>
            <w:sz w:val="28"/>
            <w:szCs w:val="28"/>
          </w:rPr>
          <w:t>кодекс</w:t>
        </w:r>
      </w:hyperlink>
      <w:r>
        <w:rPr>
          <w:sz w:val="28"/>
          <w:szCs w:val="28"/>
        </w:rPr>
        <w:t xml:space="preserve"> Российской Федерации в части оценки долговой устойчивости муниципальных образований и ранжирования муниципальных образований в зависимости от уровня долговой устойчивости;</w:t>
      </w:r>
    </w:p>
    <w:p w:rsidR="00EB1712" w:rsidRDefault="00EB1712" w:rsidP="00EB171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финансового обеспечения расходных обязательств Кемеровского муниципального округа, принимаемых с учетом политики расходования бюджетных средств, направленной на достижение национальных целей и стратегических задач, </w:t>
      </w:r>
      <w:r w:rsidRPr="00EB1712">
        <w:rPr>
          <w:sz w:val="28"/>
          <w:szCs w:val="28"/>
        </w:rPr>
        <w:t xml:space="preserve">установленных </w:t>
      </w:r>
      <w:hyperlink r:id="rId10" w:history="1">
        <w:r w:rsidRPr="00EB1712">
          <w:rPr>
            <w:sz w:val="28"/>
            <w:szCs w:val="28"/>
          </w:rPr>
          <w:t>Указом</w:t>
        </w:r>
      </w:hyperlink>
      <w:r>
        <w:rPr>
          <w:sz w:val="28"/>
          <w:szCs w:val="28"/>
        </w:rPr>
        <w:t xml:space="preserve"> Президента Российской Федерации от 07.05.2018 </w:t>
      </w:r>
      <w:r w:rsidR="000E2278">
        <w:rPr>
          <w:sz w:val="28"/>
          <w:szCs w:val="28"/>
        </w:rPr>
        <w:t>№</w:t>
      </w:r>
      <w:r>
        <w:rPr>
          <w:sz w:val="28"/>
          <w:szCs w:val="28"/>
        </w:rPr>
        <w:t xml:space="preserve"> 204 </w:t>
      </w:r>
      <w:r w:rsidR="000E2278">
        <w:rPr>
          <w:sz w:val="28"/>
          <w:szCs w:val="28"/>
        </w:rPr>
        <w:t>«</w:t>
      </w:r>
      <w:r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0E2278">
        <w:rPr>
          <w:sz w:val="28"/>
          <w:szCs w:val="28"/>
        </w:rPr>
        <w:t>»</w:t>
      </w:r>
      <w:r w:rsidR="0009395F">
        <w:rPr>
          <w:sz w:val="28"/>
          <w:szCs w:val="28"/>
        </w:rPr>
        <w:t>;</w:t>
      </w:r>
    </w:p>
    <w:p w:rsidR="00EB1712" w:rsidRDefault="00EB1712" w:rsidP="00EB17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ежегодной индексации расходов бюджета </w:t>
      </w:r>
      <w:r w:rsidR="000E2278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на выплату заработной платы работникам бюджетной сферы и оплату коммунальных услуг бюджетными учреждениями;</w:t>
      </w:r>
    </w:p>
    <w:p w:rsidR="00EB1712" w:rsidRDefault="00EB1712" w:rsidP="00EB17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нестабильность конъюнктуры рынка услуг по предоставлению кредитов кредитными организациями;</w:t>
      </w:r>
    </w:p>
    <w:p w:rsidR="00EB1712" w:rsidRPr="00EB1712" w:rsidRDefault="00EB1712" w:rsidP="000E227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B1712">
        <w:rPr>
          <w:sz w:val="28"/>
          <w:szCs w:val="28"/>
        </w:rPr>
        <w:t xml:space="preserve">В связи с этим основными направлениями </w:t>
      </w:r>
      <w:r w:rsidR="000E2278">
        <w:rPr>
          <w:sz w:val="28"/>
          <w:szCs w:val="28"/>
        </w:rPr>
        <w:t>д</w:t>
      </w:r>
      <w:r w:rsidRPr="00EB1712">
        <w:rPr>
          <w:sz w:val="28"/>
          <w:szCs w:val="28"/>
        </w:rPr>
        <w:t>олговой политики</w:t>
      </w:r>
      <w:r w:rsidR="000E2278">
        <w:rPr>
          <w:sz w:val="28"/>
          <w:szCs w:val="28"/>
        </w:rPr>
        <w:t xml:space="preserve"> округа</w:t>
      </w:r>
      <w:r w:rsidRPr="00EB1712">
        <w:rPr>
          <w:sz w:val="28"/>
          <w:szCs w:val="28"/>
        </w:rPr>
        <w:t xml:space="preserve"> являются:</w:t>
      </w:r>
    </w:p>
    <w:p w:rsidR="00EB1712" w:rsidRPr="00EB1712" w:rsidRDefault="00EB1712" w:rsidP="000E227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B1712">
        <w:rPr>
          <w:sz w:val="28"/>
          <w:szCs w:val="28"/>
        </w:rPr>
        <w:t xml:space="preserve">управление </w:t>
      </w:r>
      <w:r w:rsidR="000E2278">
        <w:rPr>
          <w:sz w:val="28"/>
          <w:szCs w:val="28"/>
        </w:rPr>
        <w:t>муниципальным</w:t>
      </w:r>
      <w:r w:rsidRPr="00EB1712">
        <w:rPr>
          <w:sz w:val="28"/>
          <w:szCs w:val="28"/>
        </w:rPr>
        <w:t xml:space="preserve"> долгом, направленное на оптимизацию его структуры (посредством систематического отбора форм заимствований) и объема, позволяющих </w:t>
      </w:r>
      <w:r w:rsidR="000E2278">
        <w:rPr>
          <w:sz w:val="28"/>
          <w:szCs w:val="28"/>
        </w:rPr>
        <w:t>Кемеровскому муниципальному округу</w:t>
      </w:r>
      <w:r w:rsidRPr="00EB1712">
        <w:rPr>
          <w:sz w:val="28"/>
          <w:szCs w:val="28"/>
        </w:rPr>
        <w:t xml:space="preserve"> относиться к группе заемщиков с высоким уровнем долговой устойчивости;</w:t>
      </w:r>
    </w:p>
    <w:p w:rsidR="00EB1712" w:rsidRPr="00EB1712" w:rsidRDefault="00EB1712" w:rsidP="000E227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B1712">
        <w:rPr>
          <w:sz w:val="28"/>
          <w:szCs w:val="28"/>
        </w:rPr>
        <w:t xml:space="preserve">управление </w:t>
      </w:r>
      <w:r w:rsidR="000E2278">
        <w:rPr>
          <w:sz w:val="28"/>
          <w:szCs w:val="28"/>
        </w:rPr>
        <w:t>муниципальным</w:t>
      </w:r>
      <w:r w:rsidRPr="00EB1712">
        <w:rPr>
          <w:sz w:val="28"/>
          <w:szCs w:val="28"/>
        </w:rPr>
        <w:t xml:space="preserve"> долгом, направленное на снижение стоимости заимствований с целью сокращения расходов на обслуживание долговых обязательств</w:t>
      </w:r>
      <w:r w:rsidR="000E2278">
        <w:rPr>
          <w:sz w:val="28"/>
          <w:szCs w:val="28"/>
        </w:rPr>
        <w:t>.</w:t>
      </w:r>
    </w:p>
    <w:p w:rsidR="00EB1712" w:rsidRPr="00EB1712" w:rsidRDefault="00EB1712" w:rsidP="000E227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B1712">
        <w:rPr>
          <w:sz w:val="28"/>
          <w:szCs w:val="28"/>
        </w:rPr>
        <w:t xml:space="preserve">Основными принципами </w:t>
      </w:r>
      <w:r w:rsidR="000E2278">
        <w:rPr>
          <w:sz w:val="28"/>
          <w:szCs w:val="28"/>
        </w:rPr>
        <w:t>д</w:t>
      </w:r>
      <w:r w:rsidRPr="00EB1712">
        <w:rPr>
          <w:sz w:val="28"/>
          <w:szCs w:val="28"/>
        </w:rPr>
        <w:t>олговой политики</w:t>
      </w:r>
      <w:r w:rsidR="000E2278">
        <w:rPr>
          <w:sz w:val="28"/>
          <w:szCs w:val="28"/>
        </w:rPr>
        <w:t xml:space="preserve"> округа</w:t>
      </w:r>
      <w:r w:rsidRPr="00EB1712">
        <w:rPr>
          <w:sz w:val="28"/>
          <w:szCs w:val="28"/>
        </w:rPr>
        <w:t xml:space="preserve"> являются: эффективность, взвешенность</w:t>
      </w:r>
      <w:r w:rsidR="00626D35">
        <w:rPr>
          <w:sz w:val="28"/>
          <w:szCs w:val="28"/>
        </w:rPr>
        <w:t xml:space="preserve"> и ответственность</w:t>
      </w:r>
      <w:r w:rsidRPr="00EB1712">
        <w:rPr>
          <w:sz w:val="28"/>
          <w:szCs w:val="28"/>
        </w:rPr>
        <w:t>, а именно:</w:t>
      </w:r>
    </w:p>
    <w:p w:rsidR="00EB1712" w:rsidRPr="00EB1712" w:rsidRDefault="00EB1712" w:rsidP="000E227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B1712">
        <w:rPr>
          <w:sz w:val="28"/>
          <w:szCs w:val="28"/>
        </w:rPr>
        <w:t>сохранение объема долговых обязательств на экономически безопасном уровне;</w:t>
      </w:r>
    </w:p>
    <w:p w:rsidR="00EB1712" w:rsidRPr="00EB1712" w:rsidRDefault="00EB1712" w:rsidP="000E227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B1712">
        <w:rPr>
          <w:sz w:val="28"/>
          <w:szCs w:val="28"/>
        </w:rPr>
        <w:t>соблюдение норм бюджетного законодательства Российской Федерации;</w:t>
      </w:r>
    </w:p>
    <w:p w:rsidR="00EB1712" w:rsidRPr="00EB1712" w:rsidRDefault="00EB1712" w:rsidP="000E227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B1712">
        <w:rPr>
          <w:sz w:val="28"/>
          <w:szCs w:val="28"/>
        </w:rPr>
        <w:lastRenderedPageBreak/>
        <w:t>полнота и своевременность исполнения долговых обязательств;</w:t>
      </w:r>
    </w:p>
    <w:p w:rsidR="00EB1712" w:rsidRPr="00EB1712" w:rsidRDefault="00EB1712" w:rsidP="000E227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B1712">
        <w:rPr>
          <w:sz w:val="28"/>
          <w:szCs w:val="28"/>
        </w:rPr>
        <w:t xml:space="preserve">минимизация стоимости обслуживания </w:t>
      </w:r>
      <w:r w:rsidR="00A01895">
        <w:rPr>
          <w:sz w:val="28"/>
          <w:szCs w:val="28"/>
        </w:rPr>
        <w:t>муниципального</w:t>
      </w:r>
      <w:r w:rsidRPr="00EB1712">
        <w:rPr>
          <w:sz w:val="28"/>
          <w:szCs w:val="28"/>
        </w:rPr>
        <w:t xml:space="preserve"> долга.</w:t>
      </w:r>
    </w:p>
    <w:p w:rsidR="00EB1712" w:rsidRPr="00EB1712" w:rsidRDefault="00EB1712" w:rsidP="00EB171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B1712" w:rsidRPr="00EB1712" w:rsidRDefault="00626D35" w:rsidP="00EB171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EB1712" w:rsidRPr="00EB1712">
        <w:rPr>
          <w:b/>
          <w:bCs/>
          <w:sz w:val="28"/>
          <w:szCs w:val="28"/>
        </w:rPr>
        <w:t xml:space="preserve">. Цели и задачи </w:t>
      </w:r>
      <w:r w:rsidR="00E82CA2">
        <w:rPr>
          <w:b/>
          <w:bCs/>
          <w:sz w:val="28"/>
          <w:szCs w:val="28"/>
        </w:rPr>
        <w:t>д</w:t>
      </w:r>
      <w:r w:rsidR="00EB1712" w:rsidRPr="00EB1712">
        <w:rPr>
          <w:b/>
          <w:bCs/>
          <w:sz w:val="28"/>
          <w:szCs w:val="28"/>
        </w:rPr>
        <w:t>олговой политики</w:t>
      </w:r>
      <w:r w:rsidR="00E82CA2">
        <w:rPr>
          <w:b/>
          <w:bCs/>
          <w:sz w:val="28"/>
          <w:szCs w:val="28"/>
        </w:rPr>
        <w:t xml:space="preserve"> округа</w:t>
      </w:r>
    </w:p>
    <w:p w:rsidR="00EB1712" w:rsidRPr="00EB1712" w:rsidRDefault="00EB1712" w:rsidP="00EB17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712" w:rsidRPr="00EB1712" w:rsidRDefault="00EB1712" w:rsidP="00626D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B1712">
        <w:rPr>
          <w:sz w:val="28"/>
          <w:szCs w:val="28"/>
        </w:rPr>
        <w:t xml:space="preserve">Основными целями </w:t>
      </w:r>
      <w:r w:rsidR="00626D35">
        <w:rPr>
          <w:sz w:val="28"/>
          <w:szCs w:val="28"/>
        </w:rPr>
        <w:t>д</w:t>
      </w:r>
      <w:r w:rsidRPr="00EB1712">
        <w:rPr>
          <w:sz w:val="28"/>
          <w:szCs w:val="28"/>
        </w:rPr>
        <w:t xml:space="preserve">олговой политики </w:t>
      </w:r>
      <w:r w:rsidR="00626D35">
        <w:rPr>
          <w:sz w:val="28"/>
          <w:szCs w:val="28"/>
        </w:rPr>
        <w:t xml:space="preserve">округа </w:t>
      </w:r>
      <w:r w:rsidRPr="00EB1712">
        <w:rPr>
          <w:sz w:val="28"/>
          <w:szCs w:val="28"/>
        </w:rPr>
        <w:t>являются:</w:t>
      </w:r>
    </w:p>
    <w:p w:rsidR="00EB1712" w:rsidRPr="00EB1712" w:rsidRDefault="00EB1712" w:rsidP="00626D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B1712">
        <w:rPr>
          <w:sz w:val="28"/>
          <w:szCs w:val="28"/>
        </w:rPr>
        <w:t xml:space="preserve">поддержание параметров </w:t>
      </w:r>
      <w:r w:rsidR="00A94C82">
        <w:rPr>
          <w:sz w:val="28"/>
          <w:szCs w:val="28"/>
        </w:rPr>
        <w:t>муниципального</w:t>
      </w:r>
      <w:r w:rsidRPr="00EB1712">
        <w:rPr>
          <w:sz w:val="28"/>
          <w:szCs w:val="28"/>
        </w:rPr>
        <w:t xml:space="preserve"> долга в рамках, установленных бюджетным законодательством Российской Федерации;</w:t>
      </w:r>
    </w:p>
    <w:p w:rsidR="00EB1712" w:rsidRPr="00EB1712" w:rsidRDefault="00EB1712" w:rsidP="00626D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B1712">
        <w:rPr>
          <w:sz w:val="28"/>
          <w:szCs w:val="28"/>
        </w:rPr>
        <w:t xml:space="preserve">сокращение объема </w:t>
      </w:r>
      <w:r w:rsidR="00A94C82">
        <w:rPr>
          <w:sz w:val="28"/>
          <w:szCs w:val="28"/>
        </w:rPr>
        <w:t>муниципального</w:t>
      </w:r>
      <w:r w:rsidRPr="00EB1712">
        <w:rPr>
          <w:sz w:val="28"/>
          <w:szCs w:val="28"/>
        </w:rPr>
        <w:t xml:space="preserve"> долга и расходов на его обслуживание;</w:t>
      </w:r>
    </w:p>
    <w:p w:rsidR="00EB1712" w:rsidRPr="00EB1712" w:rsidRDefault="00EB1712" w:rsidP="00626D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B1712">
        <w:rPr>
          <w:sz w:val="28"/>
          <w:szCs w:val="28"/>
        </w:rPr>
        <w:t>отсутствие просроченной задолженности по долговым обязательствам;</w:t>
      </w:r>
    </w:p>
    <w:p w:rsidR="00EB1712" w:rsidRPr="00EB1712" w:rsidRDefault="00EB1712" w:rsidP="00626D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B1712">
        <w:rPr>
          <w:sz w:val="28"/>
          <w:szCs w:val="28"/>
        </w:rPr>
        <w:t xml:space="preserve">обеспечение привлечения в бюджет </w:t>
      </w:r>
      <w:r w:rsidR="00A94C82">
        <w:rPr>
          <w:sz w:val="28"/>
          <w:szCs w:val="28"/>
        </w:rPr>
        <w:t>Кемеровского муниципального округа (далее – бюджет округа)</w:t>
      </w:r>
      <w:r w:rsidRPr="00EB1712">
        <w:rPr>
          <w:sz w:val="28"/>
          <w:szCs w:val="28"/>
        </w:rPr>
        <w:t xml:space="preserve"> кредитов от кредитных организаций по ставкам на уровне не более, чем уровень ключевой ставки, установленный Центральным банком Российской Федерации, увеличенный на 1% годовых.</w:t>
      </w:r>
    </w:p>
    <w:p w:rsidR="00EB1712" w:rsidRPr="00EB1712" w:rsidRDefault="00EB1712" w:rsidP="00626D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B1712">
        <w:rPr>
          <w:sz w:val="28"/>
          <w:szCs w:val="28"/>
        </w:rPr>
        <w:t xml:space="preserve">При реализации </w:t>
      </w:r>
      <w:r w:rsidR="00A94C82">
        <w:rPr>
          <w:sz w:val="28"/>
          <w:szCs w:val="28"/>
        </w:rPr>
        <w:t>д</w:t>
      </w:r>
      <w:r w:rsidRPr="00EB1712">
        <w:rPr>
          <w:sz w:val="28"/>
          <w:szCs w:val="28"/>
        </w:rPr>
        <w:t xml:space="preserve">олговой политики </w:t>
      </w:r>
      <w:r w:rsidR="00A94C82">
        <w:rPr>
          <w:sz w:val="28"/>
          <w:szCs w:val="28"/>
        </w:rPr>
        <w:t>округа</w:t>
      </w:r>
      <w:r w:rsidRPr="00EB1712">
        <w:rPr>
          <w:sz w:val="28"/>
          <w:szCs w:val="28"/>
        </w:rPr>
        <w:t xml:space="preserve"> необходимо решить следующие основные задачи:</w:t>
      </w:r>
    </w:p>
    <w:p w:rsidR="00EB1712" w:rsidRPr="00EB1712" w:rsidRDefault="00EB1712" w:rsidP="00626D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B1712">
        <w:rPr>
          <w:sz w:val="28"/>
          <w:szCs w:val="28"/>
        </w:rPr>
        <w:t xml:space="preserve">реализация стратегии </w:t>
      </w:r>
      <w:r w:rsidR="00A94C82">
        <w:rPr>
          <w:sz w:val="28"/>
          <w:szCs w:val="28"/>
        </w:rPr>
        <w:t>муниципальных</w:t>
      </w:r>
      <w:r w:rsidRPr="00EB1712">
        <w:rPr>
          <w:sz w:val="28"/>
          <w:szCs w:val="28"/>
        </w:rPr>
        <w:t xml:space="preserve"> заимствований </w:t>
      </w:r>
      <w:r w:rsidR="00F6688B">
        <w:rPr>
          <w:sz w:val="28"/>
          <w:szCs w:val="28"/>
        </w:rPr>
        <w:t>округа</w:t>
      </w:r>
      <w:r w:rsidRPr="00EB1712">
        <w:rPr>
          <w:sz w:val="28"/>
          <w:szCs w:val="28"/>
        </w:rPr>
        <w:t xml:space="preserve"> с учетом реальных потребностей бюджета</w:t>
      </w:r>
      <w:r w:rsidR="00A94C82">
        <w:rPr>
          <w:sz w:val="28"/>
          <w:szCs w:val="28"/>
        </w:rPr>
        <w:t xml:space="preserve"> округа</w:t>
      </w:r>
      <w:r w:rsidRPr="00EB1712">
        <w:rPr>
          <w:sz w:val="28"/>
          <w:szCs w:val="28"/>
        </w:rPr>
        <w:t>;</w:t>
      </w:r>
    </w:p>
    <w:p w:rsidR="00EB1712" w:rsidRPr="00EB1712" w:rsidRDefault="00EB1712" w:rsidP="00626D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B1712">
        <w:rPr>
          <w:sz w:val="28"/>
          <w:szCs w:val="28"/>
        </w:rPr>
        <w:t xml:space="preserve">формирование обоснованного верхнего предела </w:t>
      </w:r>
      <w:r w:rsidR="00A94C82">
        <w:rPr>
          <w:sz w:val="28"/>
          <w:szCs w:val="28"/>
        </w:rPr>
        <w:t>муниципального</w:t>
      </w:r>
      <w:r w:rsidRPr="00EB1712">
        <w:rPr>
          <w:sz w:val="28"/>
          <w:szCs w:val="28"/>
        </w:rPr>
        <w:t xml:space="preserve"> долга;</w:t>
      </w:r>
    </w:p>
    <w:p w:rsidR="00EB1712" w:rsidRPr="00EB1712" w:rsidRDefault="00EB1712" w:rsidP="00626D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B1712">
        <w:rPr>
          <w:sz w:val="28"/>
          <w:szCs w:val="28"/>
        </w:rPr>
        <w:t xml:space="preserve">обеспечение оптимальной структуры и объема </w:t>
      </w:r>
      <w:r w:rsidR="00A94C82">
        <w:rPr>
          <w:sz w:val="28"/>
          <w:szCs w:val="28"/>
        </w:rPr>
        <w:t>муниципального</w:t>
      </w:r>
      <w:r w:rsidRPr="00EB1712">
        <w:rPr>
          <w:sz w:val="28"/>
          <w:szCs w:val="28"/>
        </w:rPr>
        <w:t xml:space="preserve"> долга с целью минимизации расходов на его обслуживание и поддержание умеренной долговой нагрузки на бюджет</w:t>
      </w:r>
      <w:r w:rsidR="00A94C82">
        <w:rPr>
          <w:sz w:val="28"/>
          <w:szCs w:val="28"/>
        </w:rPr>
        <w:t xml:space="preserve"> округа</w:t>
      </w:r>
      <w:r w:rsidRPr="00EB1712">
        <w:rPr>
          <w:sz w:val="28"/>
          <w:szCs w:val="28"/>
        </w:rPr>
        <w:t>;</w:t>
      </w:r>
    </w:p>
    <w:p w:rsidR="00EB1712" w:rsidRPr="00EB1712" w:rsidRDefault="00EB1712" w:rsidP="00626D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B1712">
        <w:rPr>
          <w:sz w:val="28"/>
          <w:szCs w:val="28"/>
        </w:rPr>
        <w:t xml:space="preserve">совершенствование сложившейся системы управления </w:t>
      </w:r>
      <w:r w:rsidR="00A94C82">
        <w:rPr>
          <w:sz w:val="28"/>
          <w:szCs w:val="28"/>
        </w:rPr>
        <w:t>муниципальным</w:t>
      </w:r>
      <w:r w:rsidRPr="00EB1712">
        <w:rPr>
          <w:sz w:val="28"/>
          <w:szCs w:val="28"/>
        </w:rPr>
        <w:t xml:space="preserve"> долгом;</w:t>
      </w:r>
    </w:p>
    <w:p w:rsidR="00EB1712" w:rsidRPr="00EB1712" w:rsidRDefault="00EB1712" w:rsidP="00626D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B1712">
        <w:rPr>
          <w:sz w:val="28"/>
          <w:szCs w:val="28"/>
        </w:rPr>
        <w:t>сохранение репутации надежного заемщика на основе безупречного исполнения долговых обязательств;</w:t>
      </w:r>
    </w:p>
    <w:p w:rsidR="00EB1712" w:rsidRPr="00EB1712" w:rsidRDefault="00EB1712" w:rsidP="00626D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B1712">
        <w:rPr>
          <w:sz w:val="28"/>
          <w:szCs w:val="28"/>
        </w:rPr>
        <w:t>минимизация рисков, связанных с осуществлением заимствований</w:t>
      </w:r>
      <w:r w:rsidR="00A94C82">
        <w:rPr>
          <w:sz w:val="28"/>
          <w:szCs w:val="28"/>
        </w:rPr>
        <w:t>.</w:t>
      </w:r>
    </w:p>
    <w:p w:rsidR="00EB1712" w:rsidRPr="00EB1712" w:rsidRDefault="00EB1712" w:rsidP="00EB17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712" w:rsidRPr="00EB1712" w:rsidRDefault="00A94C82" w:rsidP="00EB171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EB1712" w:rsidRPr="00EB1712">
        <w:rPr>
          <w:b/>
          <w:bCs/>
          <w:sz w:val="28"/>
          <w:szCs w:val="28"/>
        </w:rPr>
        <w:t xml:space="preserve">. Инструменты реализации </w:t>
      </w:r>
      <w:r w:rsidR="00E82CA2">
        <w:rPr>
          <w:b/>
          <w:bCs/>
          <w:sz w:val="28"/>
          <w:szCs w:val="28"/>
        </w:rPr>
        <w:t>д</w:t>
      </w:r>
      <w:r w:rsidR="00EB1712" w:rsidRPr="00EB1712">
        <w:rPr>
          <w:b/>
          <w:bCs/>
          <w:sz w:val="28"/>
          <w:szCs w:val="28"/>
        </w:rPr>
        <w:t>олговой политики</w:t>
      </w:r>
      <w:r w:rsidR="00E82CA2">
        <w:rPr>
          <w:b/>
          <w:bCs/>
          <w:sz w:val="28"/>
          <w:szCs w:val="28"/>
        </w:rPr>
        <w:t xml:space="preserve"> округа</w:t>
      </w:r>
    </w:p>
    <w:p w:rsidR="00EB1712" w:rsidRPr="00EB1712" w:rsidRDefault="00EB1712" w:rsidP="00EB17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712" w:rsidRPr="00EB1712" w:rsidRDefault="00EB1712" w:rsidP="00A94C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B1712">
        <w:rPr>
          <w:sz w:val="28"/>
          <w:szCs w:val="28"/>
        </w:rPr>
        <w:t xml:space="preserve">Инструментами реализации </w:t>
      </w:r>
      <w:r w:rsidR="00A94C82">
        <w:rPr>
          <w:sz w:val="28"/>
          <w:szCs w:val="28"/>
        </w:rPr>
        <w:t>д</w:t>
      </w:r>
      <w:r w:rsidRPr="00EB1712">
        <w:rPr>
          <w:sz w:val="28"/>
          <w:szCs w:val="28"/>
        </w:rPr>
        <w:t xml:space="preserve">олговой политики </w:t>
      </w:r>
      <w:r w:rsidR="00A94C82">
        <w:rPr>
          <w:sz w:val="28"/>
          <w:szCs w:val="28"/>
        </w:rPr>
        <w:t xml:space="preserve">округа </w:t>
      </w:r>
      <w:r w:rsidRPr="00EB1712">
        <w:rPr>
          <w:sz w:val="28"/>
          <w:szCs w:val="28"/>
        </w:rPr>
        <w:t>являются:</w:t>
      </w:r>
    </w:p>
    <w:p w:rsidR="00EB1712" w:rsidRPr="00EB1712" w:rsidRDefault="00EB1712" w:rsidP="00A94C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B1712">
        <w:rPr>
          <w:sz w:val="28"/>
          <w:szCs w:val="28"/>
        </w:rPr>
        <w:t>направление дополнительных доходов, полученных при исполнении бюджета</w:t>
      </w:r>
      <w:r w:rsidR="00792B19">
        <w:rPr>
          <w:sz w:val="28"/>
          <w:szCs w:val="28"/>
        </w:rPr>
        <w:t xml:space="preserve"> округа</w:t>
      </w:r>
      <w:r w:rsidRPr="00EB1712">
        <w:rPr>
          <w:sz w:val="28"/>
          <w:szCs w:val="28"/>
        </w:rPr>
        <w:t>, на погашение долговых обязательств;</w:t>
      </w:r>
    </w:p>
    <w:p w:rsidR="00EB1712" w:rsidRPr="00EB1712" w:rsidRDefault="00E702B4" w:rsidP="00010CC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дополнительных средств на погашение долговых обязательств по </w:t>
      </w:r>
      <w:r w:rsidRPr="00EB1712">
        <w:rPr>
          <w:sz w:val="28"/>
          <w:szCs w:val="28"/>
        </w:rPr>
        <w:t>кредит</w:t>
      </w:r>
      <w:r>
        <w:rPr>
          <w:sz w:val="28"/>
          <w:szCs w:val="28"/>
        </w:rPr>
        <w:t>ам от</w:t>
      </w:r>
      <w:r w:rsidRPr="00EB1712">
        <w:rPr>
          <w:sz w:val="28"/>
          <w:szCs w:val="28"/>
        </w:rPr>
        <w:t xml:space="preserve"> кредитных организаций</w:t>
      </w:r>
      <w:r>
        <w:rPr>
          <w:sz w:val="28"/>
          <w:szCs w:val="28"/>
        </w:rPr>
        <w:t>,</w:t>
      </w:r>
      <w:r w:rsidRPr="00EB1712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</w:t>
      </w:r>
      <w:r w:rsidR="00EB1712" w:rsidRPr="00EB17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списания бюджетного кредита по </w:t>
      </w:r>
      <w:r w:rsidR="00EB1712" w:rsidRPr="00EB1712">
        <w:rPr>
          <w:sz w:val="28"/>
          <w:szCs w:val="28"/>
        </w:rPr>
        <w:t xml:space="preserve">реструктуризации обязательств (задолженности) </w:t>
      </w:r>
      <w:r>
        <w:rPr>
          <w:sz w:val="28"/>
          <w:szCs w:val="28"/>
        </w:rPr>
        <w:t>Кемеровского муниципального округа</w:t>
      </w:r>
      <w:r w:rsidR="00EB1712" w:rsidRPr="00EB1712">
        <w:rPr>
          <w:sz w:val="28"/>
          <w:szCs w:val="28"/>
        </w:rPr>
        <w:t xml:space="preserve"> перед </w:t>
      </w:r>
      <w:r>
        <w:rPr>
          <w:sz w:val="28"/>
          <w:szCs w:val="28"/>
        </w:rPr>
        <w:t>областным бюджетом</w:t>
      </w:r>
      <w:r w:rsidR="00EB1712" w:rsidRPr="00EB1712">
        <w:rPr>
          <w:sz w:val="28"/>
          <w:szCs w:val="28"/>
        </w:rPr>
        <w:t xml:space="preserve"> по бюджетным кредитам;</w:t>
      </w:r>
    </w:p>
    <w:p w:rsidR="00EB1712" w:rsidRPr="00EB1712" w:rsidRDefault="00EB1712" w:rsidP="00010CC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B1712">
        <w:rPr>
          <w:sz w:val="28"/>
          <w:szCs w:val="28"/>
        </w:rPr>
        <w:t xml:space="preserve">осуществление мониторинга ситуации на финансовых рынках и в случае их благоприятной конъюнктуры проведение операций по рефинансированию (досрочному рефинансированию) долговых </w:t>
      </w:r>
      <w:r w:rsidRPr="00EB1712">
        <w:rPr>
          <w:sz w:val="28"/>
          <w:szCs w:val="28"/>
        </w:rPr>
        <w:lastRenderedPageBreak/>
        <w:t>обязательств и привлечению заимствований преимущественно в виде кредитов кредитных организаций;</w:t>
      </w:r>
    </w:p>
    <w:p w:rsidR="00EB1712" w:rsidRPr="00EB1712" w:rsidRDefault="00EB1712" w:rsidP="00A94C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B1712">
        <w:rPr>
          <w:sz w:val="28"/>
          <w:szCs w:val="28"/>
        </w:rPr>
        <w:t>равномерное распределение долговой нагрузки на бюджет</w:t>
      </w:r>
      <w:r w:rsidR="00792B19">
        <w:rPr>
          <w:sz w:val="28"/>
          <w:szCs w:val="28"/>
        </w:rPr>
        <w:t xml:space="preserve"> округа</w:t>
      </w:r>
      <w:r w:rsidRPr="00EB1712">
        <w:rPr>
          <w:sz w:val="28"/>
          <w:szCs w:val="28"/>
        </w:rPr>
        <w:t>, связанной с ежегодным погашением долговых обязательств;</w:t>
      </w:r>
    </w:p>
    <w:p w:rsidR="00EB1712" w:rsidRPr="00EB1712" w:rsidRDefault="00EB1712" w:rsidP="00A94C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B1712">
        <w:rPr>
          <w:sz w:val="28"/>
          <w:szCs w:val="28"/>
        </w:rPr>
        <w:t>недопущение принятия новых расходных обязательств, не обеспеченных стабильными источниками финансирования;</w:t>
      </w:r>
    </w:p>
    <w:p w:rsidR="00EB1712" w:rsidRPr="00EB1712" w:rsidRDefault="00EB1712" w:rsidP="00A94C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B1712">
        <w:rPr>
          <w:sz w:val="28"/>
          <w:szCs w:val="28"/>
        </w:rPr>
        <w:t>проведение ежегодного анализа объема и состава задолженности, в том числе с точки зрения сроков погашения, стоимости обслуживания заимствований, влияния на общую платежеспособность;</w:t>
      </w:r>
    </w:p>
    <w:p w:rsidR="00EB1712" w:rsidRPr="00EB1712" w:rsidRDefault="00EB1712" w:rsidP="00A94C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B1712">
        <w:rPr>
          <w:sz w:val="28"/>
          <w:szCs w:val="28"/>
        </w:rPr>
        <w:t>привлечение среднесрочных заемных средств (от одного года до пяти лет) преимущественно в виде кредитов кредитных организаций на рефинансирование имеющегося долга и финансирование дефицита бюджета</w:t>
      </w:r>
      <w:r w:rsidR="00792B19">
        <w:rPr>
          <w:sz w:val="28"/>
          <w:szCs w:val="28"/>
        </w:rPr>
        <w:t xml:space="preserve"> округа</w:t>
      </w:r>
      <w:r w:rsidRPr="00EB1712">
        <w:rPr>
          <w:sz w:val="28"/>
          <w:szCs w:val="28"/>
        </w:rPr>
        <w:t>;</w:t>
      </w:r>
    </w:p>
    <w:p w:rsidR="00EB1712" w:rsidRPr="00EB1712" w:rsidRDefault="00EB1712" w:rsidP="00A94C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B1712">
        <w:rPr>
          <w:sz w:val="28"/>
          <w:szCs w:val="28"/>
        </w:rPr>
        <w:t xml:space="preserve">достижение равномерности выплат по обслуживанию и погашению </w:t>
      </w:r>
      <w:r w:rsidR="00792B19">
        <w:rPr>
          <w:sz w:val="28"/>
          <w:szCs w:val="28"/>
        </w:rPr>
        <w:t>муниципального</w:t>
      </w:r>
      <w:r w:rsidRPr="00EB1712">
        <w:rPr>
          <w:sz w:val="28"/>
          <w:szCs w:val="28"/>
        </w:rPr>
        <w:t xml:space="preserve"> долга;</w:t>
      </w:r>
    </w:p>
    <w:p w:rsidR="00EB1712" w:rsidRPr="00EB1712" w:rsidRDefault="00EB1712" w:rsidP="00A94C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B1712">
        <w:rPr>
          <w:sz w:val="28"/>
          <w:szCs w:val="28"/>
        </w:rPr>
        <w:t xml:space="preserve">эффективное управление временно свободными средствами бюджета </w:t>
      </w:r>
      <w:r w:rsidR="002B7E92">
        <w:rPr>
          <w:sz w:val="28"/>
          <w:szCs w:val="28"/>
        </w:rPr>
        <w:t>округа</w:t>
      </w:r>
      <w:r w:rsidRPr="00EB1712">
        <w:rPr>
          <w:sz w:val="28"/>
          <w:szCs w:val="28"/>
        </w:rPr>
        <w:t>;</w:t>
      </w:r>
    </w:p>
    <w:p w:rsidR="00EB1712" w:rsidRPr="00EB1712" w:rsidRDefault="00EB1712" w:rsidP="00A94C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B1712">
        <w:rPr>
          <w:sz w:val="28"/>
          <w:szCs w:val="28"/>
        </w:rPr>
        <w:t xml:space="preserve">объявление моратория на предоставление </w:t>
      </w:r>
      <w:r w:rsidR="002B7E92">
        <w:rPr>
          <w:sz w:val="28"/>
          <w:szCs w:val="28"/>
        </w:rPr>
        <w:t>муниципальных</w:t>
      </w:r>
      <w:r w:rsidRPr="00EB1712">
        <w:rPr>
          <w:sz w:val="28"/>
          <w:szCs w:val="28"/>
        </w:rPr>
        <w:t xml:space="preserve"> гарантий Кемеровско</w:t>
      </w:r>
      <w:r w:rsidR="002B7E92">
        <w:rPr>
          <w:sz w:val="28"/>
          <w:szCs w:val="28"/>
        </w:rPr>
        <w:t>го</w:t>
      </w:r>
      <w:r w:rsidRPr="00EB1712">
        <w:rPr>
          <w:sz w:val="28"/>
          <w:szCs w:val="28"/>
        </w:rPr>
        <w:t xml:space="preserve"> </w:t>
      </w:r>
      <w:r w:rsidR="002B7E92">
        <w:rPr>
          <w:sz w:val="28"/>
          <w:szCs w:val="28"/>
        </w:rPr>
        <w:t>муниципального округа</w:t>
      </w:r>
      <w:r w:rsidRPr="00EB1712">
        <w:rPr>
          <w:sz w:val="28"/>
          <w:szCs w:val="28"/>
        </w:rPr>
        <w:t xml:space="preserve"> до 01.01.2023;</w:t>
      </w:r>
    </w:p>
    <w:p w:rsidR="002B7E92" w:rsidRPr="00C4097D" w:rsidRDefault="00EB1712" w:rsidP="002B7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1712">
        <w:rPr>
          <w:sz w:val="28"/>
          <w:szCs w:val="28"/>
        </w:rPr>
        <w:t xml:space="preserve">выполнение </w:t>
      </w:r>
      <w:r w:rsidR="002B7E92">
        <w:rPr>
          <w:sz w:val="28"/>
          <w:szCs w:val="28"/>
        </w:rPr>
        <w:t>мероприятий в рамках реализации программы финансового оздоровления Кемеровского муниципального округа на 2020-2024</w:t>
      </w:r>
      <w:r w:rsidR="00F6688B">
        <w:rPr>
          <w:sz w:val="28"/>
          <w:szCs w:val="28"/>
        </w:rPr>
        <w:t xml:space="preserve"> годы</w:t>
      </w:r>
      <w:r w:rsidR="002B7E92">
        <w:rPr>
          <w:sz w:val="28"/>
          <w:szCs w:val="28"/>
        </w:rPr>
        <w:t xml:space="preserve">. </w:t>
      </w:r>
    </w:p>
    <w:p w:rsidR="00EB1712" w:rsidRPr="00EB1712" w:rsidRDefault="00EB1712" w:rsidP="00EB17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712" w:rsidRPr="00EB1712" w:rsidRDefault="00E702B4" w:rsidP="00EB171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EB1712" w:rsidRPr="00EB1712">
        <w:rPr>
          <w:b/>
          <w:bCs/>
          <w:sz w:val="28"/>
          <w:szCs w:val="28"/>
        </w:rPr>
        <w:t>. Анализ рисков для бюджета, возникающих в процессе</w:t>
      </w:r>
    </w:p>
    <w:p w:rsidR="00EB1712" w:rsidRPr="00EB1712" w:rsidRDefault="00EB1712" w:rsidP="00EB17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B1712">
        <w:rPr>
          <w:b/>
          <w:bCs/>
          <w:sz w:val="28"/>
          <w:szCs w:val="28"/>
        </w:rPr>
        <w:t xml:space="preserve">управления </w:t>
      </w:r>
      <w:r w:rsidR="00E82CA2">
        <w:rPr>
          <w:b/>
          <w:bCs/>
          <w:sz w:val="28"/>
          <w:szCs w:val="28"/>
        </w:rPr>
        <w:t>муниципальным</w:t>
      </w:r>
      <w:r w:rsidRPr="00EB1712">
        <w:rPr>
          <w:b/>
          <w:bCs/>
          <w:sz w:val="28"/>
          <w:szCs w:val="28"/>
        </w:rPr>
        <w:t xml:space="preserve"> долгом</w:t>
      </w:r>
    </w:p>
    <w:p w:rsidR="00EB1712" w:rsidRPr="00EB1712" w:rsidRDefault="00EB1712" w:rsidP="00EB17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712" w:rsidRPr="00EB1712" w:rsidRDefault="00EB1712" w:rsidP="00E702B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B1712">
        <w:rPr>
          <w:sz w:val="28"/>
          <w:szCs w:val="28"/>
        </w:rPr>
        <w:t xml:space="preserve">Основными рисками при управлении </w:t>
      </w:r>
      <w:r w:rsidR="00E702B4">
        <w:rPr>
          <w:sz w:val="28"/>
          <w:szCs w:val="28"/>
        </w:rPr>
        <w:t>муниципальным</w:t>
      </w:r>
      <w:r w:rsidRPr="00EB1712">
        <w:rPr>
          <w:sz w:val="28"/>
          <w:szCs w:val="28"/>
        </w:rPr>
        <w:t xml:space="preserve"> долгом являются:</w:t>
      </w:r>
    </w:p>
    <w:p w:rsidR="00EB1712" w:rsidRPr="00EB1712" w:rsidRDefault="00EB1712" w:rsidP="00E702B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B1712">
        <w:rPr>
          <w:sz w:val="28"/>
          <w:szCs w:val="28"/>
        </w:rPr>
        <w:t xml:space="preserve">риск рефинансирования </w:t>
      </w:r>
      <w:r w:rsidR="00F74D91">
        <w:rPr>
          <w:sz w:val="28"/>
          <w:szCs w:val="28"/>
        </w:rPr>
        <w:t>–</w:t>
      </w:r>
      <w:r w:rsidRPr="00EB1712">
        <w:rPr>
          <w:sz w:val="28"/>
          <w:szCs w:val="28"/>
        </w:rPr>
        <w:t xml:space="preserve"> </w:t>
      </w:r>
      <w:r w:rsidR="00F74D91">
        <w:rPr>
          <w:sz w:val="28"/>
          <w:szCs w:val="28"/>
        </w:rPr>
        <w:t>отсутствие возможности осуществлять на приемлемых условиях новые муниципальные заимствования для своевременного погашения долговых обязательств</w:t>
      </w:r>
      <w:r w:rsidRPr="00EB1712">
        <w:rPr>
          <w:sz w:val="28"/>
          <w:szCs w:val="28"/>
        </w:rPr>
        <w:t>;</w:t>
      </w:r>
    </w:p>
    <w:p w:rsidR="00EB1712" w:rsidRPr="00EB1712" w:rsidRDefault="00EB1712" w:rsidP="00E702B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B1712">
        <w:rPr>
          <w:sz w:val="28"/>
          <w:szCs w:val="28"/>
        </w:rPr>
        <w:t xml:space="preserve">риск процентной ставки - риск увеличения объема расходов на обслуживание </w:t>
      </w:r>
      <w:r w:rsidR="00F74D91">
        <w:rPr>
          <w:sz w:val="28"/>
          <w:szCs w:val="28"/>
        </w:rPr>
        <w:t>муниципального</w:t>
      </w:r>
      <w:r w:rsidRPr="00EB1712">
        <w:rPr>
          <w:sz w:val="28"/>
          <w:szCs w:val="28"/>
        </w:rPr>
        <w:t xml:space="preserve"> долга, связанный с ростом процентных ставок на рынке заимствований;</w:t>
      </w:r>
    </w:p>
    <w:p w:rsidR="00EB1712" w:rsidRPr="00EB1712" w:rsidRDefault="00EB1712" w:rsidP="00E702B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B1712">
        <w:rPr>
          <w:sz w:val="28"/>
          <w:szCs w:val="28"/>
        </w:rPr>
        <w:t>операционный риск - риск потерь (убытков) в результате технических ошибок, несоблюдения бюджетного законодательства, сбоев учетно-расчетных, информационных и иных систем;</w:t>
      </w:r>
    </w:p>
    <w:p w:rsidR="00EB1712" w:rsidRPr="00EB1712" w:rsidRDefault="00EB1712" w:rsidP="00E702B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B1712">
        <w:rPr>
          <w:sz w:val="28"/>
          <w:szCs w:val="28"/>
        </w:rPr>
        <w:t>риск недостижения планируемых объемов поступлений доходов бюджета</w:t>
      </w:r>
      <w:r w:rsidR="00E702B4">
        <w:rPr>
          <w:sz w:val="28"/>
          <w:szCs w:val="28"/>
        </w:rPr>
        <w:t xml:space="preserve"> округа</w:t>
      </w:r>
      <w:r w:rsidRPr="00EB1712">
        <w:rPr>
          <w:sz w:val="28"/>
          <w:szCs w:val="28"/>
        </w:rPr>
        <w:t xml:space="preserve"> - недопоступление доходов потребует поиска альтернативных источников для выполнения принятых расходных обязательств бюджета и обеспечения его сбалансированности;</w:t>
      </w:r>
    </w:p>
    <w:p w:rsidR="00EB1712" w:rsidRPr="00EB1712" w:rsidRDefault="00EB1712" w:rsidP="00E702B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B1712">
        <w:rPr>
          <w:sz w:val="28"/>
          <w:szCs w:val="28"/>
        </w:rPr>
        <w:t xml:space="preserve">Основными мерами, принимаемыми в отношении управления рисками, связанными с реализацией </w:t>
      </w:r>
      <w:r w:rsidR="00E702B4">
        <w:rPr>
          <w:sz w:val="28"/>
          <w:szCs w:val="28"/>
        </w:rPr>
        <w:t>д</w:t>
      </w:r>
      <w:r w:rsidRPr="00EB1712">
        <w:rPr>
          <w:sz w:val="28"/>
          <w:szCs w:val="28"/>
        </w:rPr>
        <w:t>олговой политики</w:t>
      </w:r>
      <w:r w:rsidR="00E702B4">
        <w:rPr>
          <w:sz w:val="28"/>
          <w:szCs w:val="28"/>
        </w:rPr>
        <w:t xml:space="preserve"> округа</w:t>
      </w:r>
      <w:r w:rsidRPr="00EB1712">
        <w:rPr>
          <w:sz w:val="28"/>
          <w:szCs w:val="28"/>
        </w:rPr>
        <w:t>, являются:</w:t>
      </w:r>
    </w:p>
    <w:p w:rsidR="00EB1712" w:rsidRPr="00EB1712" w:rsidRDefault="00EB1712" w:rsidP="00E702B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B1712">
        <w:rPr>
          <w:sz w:val="28"/>
          <w:szCs w:val="28"/>
        </w:rPr>
        <w:t>достоверное прогнозирование доходов бюджета</w:t>
      </w:r>
      <w:r w:rsidR="00F74D91">
        <w:rPr>
          <w:sz w:val="28"/>
          <w:szCs w:val="28"/>
        </w:rPr>
        <w:t xml:space="preserve"> округа</w:t>
      </w:r>
      <w:r w:rsidRPr="00EB1712">
        <w:rPr>
          <w:sz w:val="28"/>
          <w:szCs w:val="28"/>
        </w:rPr>
        <w:t xml:space="preserve"> и поступлений по источникам финансирования дефицита бюджета</w:t>
      </w:r>
      <w:r w:rsidR="00F74D91">
        <w:rPr>
          <w:sz w:val="28"/>
          <w:szCs w:val="28"/>
        </w:rPr>
        <w:t xml:space="preserve"> округа</w:t>
      </w:r>
      <w:r w:rsidRPr="00EB1712">
        <w:rPr>
          <w:sz w:val="28"/>
          <w:szCs w:val="28"/>
        </w:rPr>
        <w:t>;</w:t>
      </w:r>
    </w:p>
    <w:p w:rsidR="00EB1712" w:rsidRPr="00EB1712" w:rsidRDefault="00EB1712" w:rsidP="00E702B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B1712">
        <w:rPr>
          <w:sz w:val="28"/>
          <w:szCs w:val="28"/>
        </w:rPr>
        <w:lastRenderedPageBreak/>
        <w:t xml:space="preserve">планирование </w:t>
      </w:r>
      <w:r w:rsidR="00F74D91">
        <w:rPr>
          <w:sz w:val="28"/>
          <w:szCs w:val="28"/>
        </w:rPr>
        <w:t>муниципальных</w:t>
      </w:r>
      <w:r w:rsidRPr="00EB1712">
        <w:rPr>
          <w:sz w:val="28"/>
          <w:szCs w:val="28"/>
        </w:rPr>
        <w:t xml:space="preserve"> заимствований с учетом экономических возможностей по привлечению ресурсов, текущей и ожидаемой конъюнктуры на рынке заимствований;</w:t>
      </w:r>
    </w:p>
    <w:p w:rsidR="00EB1712" w:rsidRPr="00EB1712" w:rsidRDefault="00EB1712" w:rsidP="00E702B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B1712">
        <w:rPr>
          <w:sz w:val="28"/>
          <w:szCs w:val="28"/>
        </w:rPr>
        <w:t>принятие взвешенных и экономически обоснованных решений по принятию долговых обязательств;</w:t>
      </w:r>
    </w:p>
    <w:p w:rsidR="00EB1712" w:rsidRPr="00EB1712" w:rsidRDefault="00EB1712" w:rsidP="00E702B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B1712">
        <w:rPr>
          <w:sz w:val="28"/>
          <w:szCs w:val="28"/>
        </w:rPr>
        <w:t xml:space="preserve">учет финансовых, макроэкономических и бюджетных прогнозов при планировании графиков предстоящих платежей по погашению и обслуживанию </w:t>
      </w:r>
      <w:r w:rsidR="00F74D91">
        <w:rPr>
          <w:sz w:val="28"/>
          <w:szCs w:val="28"/>
        </w:rPr>
        <w:t>муниципального</w:t>
      </w:r>
      <w:r w:rsidRPr="00EB1712">
        <w:rPr>
          <w:sz w:val="28"/>
          <w:szCs w:val="28"/>
        </w:rPr>
        <w:t xml:space="preserve"> долга;</w:t>
      </w:r>
    </w:p>
    <w:p w:rsidR="00EB1712" w:rsidRPr="00EB1712" w:rsidRDefault="00EB1712" w:rsidP="00E702B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B1712">
        <w:rPr>
          <w:sz w:val="28"/>
          <w:szCs w:val="28"/>
        </w:rPr>
        <w:t>минимизация использования краткосрочных инструментов заимствований;</w:t>
      </w:r>
    </w:p>
    <w:p w:rsidR="00EB1712" w:rsidRPr="00EB1712" w:rsidRDefault="00EB1712" w:rsidP="00E702B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B1712">
        <w:rPr>
          <w:sz w:val="28"/>
          <w:szCs w:val="28"/>
        </w:rPr>
        <w:t>постоянный мониторинг рыночной конъюнктуры и следование прогнозам изменения процентных ставок при планировании расходов бюджета.</w:t>
      </w:r>
    </w:p>
    <w:p w:rsidR="00EB1712" w:rsidRPr="00EB1712" w:rsidRDefault="00EB1712" w:rsidP="00EB17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712" w:rsidRPr="00EB1712" w:rsidRDefault="00F74D91" w:rsidP="00EB171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EB1712" w:rsidRPr="00EB1712">
        <w:rPr>
          <w:b/>
          <w:bCs/>
          <w:sz w:val="28"/>
          <w:szCs w:val="28"/>
        </w:rPr>
        <w:t>. Сведения о показателях (индикаторах) реализации</w:t>
      </w:r>
    </w:p>
    <w:p w:rsidR="00EB1712" w:rsidRPr="00EB1712" w:rsidRDefault="00EB1712" w:rsidP="00EB17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B1712">
        <w:rPr>
          <w:b/>
          <w:bCs/>
          <w:sz w:val="28"/>
          <w:szCs w:val="28"/>
        </w:rPr>
        <w:t xml:space="preserve">мероприятий </w:t>
      </w:r>
      <w:r w:rsidR="00E82CA2">
        <w:rPr>
          <w:b/>
          <w:bCs/>
          <w:sz w:val="28"/>
          <w:szCs w:val="28"/>
        </w:rPr>
        <w:t>д</w:t>
      </w:r>
      <w:r w:rsidRPr="00EB1712">
        <w:rPr>
          <w:b/>
          <w:bCs/>
          <w:sz w:val="28"/>
          <w:szCs w:val="28"/>
        </w:rPr>
        <w:t>олговой политики</w:t>
      </w:r>
      <w:r w:rsidR="00E82CA2">
        <w:rPr>
          <w:b/>
          <w:bCs/>
          <w:sz w:val="28"/>
          <w:szCs w:val="28"/>
        </w:rPr>
        <w:t xml:space="preserve"> округа</w:t>
      </w:r>
    </w:p>
    <w:p w:rsidR="00EB1712" w:rsidRPr="00EB1712" w:rsidRDefault="00EB1712" w:rsidP="00EB17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712" w:rsidRDefault="00EB1712" w:rsidP="00F668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1712">
        <w:rPr>
          <w:sz w:val="28"/>
          <w:szCs w:val="28"/>
        </w:rPr>
        <w:t xml:space="preserve">Основные мероприятия </w:t>
      </w:r>
      <w:r w:rsidR="00F74D91">
        <w:rPr>
          <w:sz w:val="28"/>
          <w:szCs w:val="28"/>
        </w:rPr>
        <w:t>д</w:t>
      </w:r>
      <w:r w:rsidRPr="00EB1712">
        <w:rPr>
          <w:sz w:val="28"/>
          <w:szCs w:val="28"/>
        </w:rPr>
        <w:t>олговой политики</w:t>
      </w:r>
      <w:r w:rsidR="00F74D91">
        <w:rPr>
          <w:sz w:val="28"/>
          <w:szCs w:val="28"/>
        </w:rPr>
        <w:t xml:space="preserve"> округа</w:t>
      </w:r>
      <w:r w:rsidRPr="00EB1712">
        <w:rPr>
          <w:sz w:val="28"/>
          <w:szCs w:val="28"/>
        </w:rPr>
        <w:t xml:space="preserve"> направлены на реализацию поставленных целей и задач </w:t>
      </w:r>
      <w:r w:rsidR="00F74D91">
        <w:rPr>
          <w:sz w:val="28"/>
          <w:szCs w:val="28"/>
        </w:rPr>
        <w:t>д</w:t>
      </w:r>
      <w:r w:rsidRPr="00EB1712">
        <w:rPr>
          <w:sz w:val="28"/>
          <w:szCs w:val="28"/>
        </w:rPr>
        <w:t>олговой политики</w:t>
      </w:r>
      <w:r w:rsidR="00F74D91">
        <w:rPr>
          <w:sz w:val="28"/>
          <w:szCs w:val="28"/>
        </w:rPr>
        <w:t xml:space="preserve"> округа</w:t>
      </w:r>
      <w:r w:rsidRPr="00EB1712">
        <w:rPr>
          <w:sz w:val="28"/>
          <w:szCs w:val="28"/>
        </w:rPr>
        <w:t xml:space="preserve"> в целом и позволят обеспечить достижение показателей (индикаторов), приведенных в таблице.</w:t>
      </w:r>
    </w:p>
    <w:p w:rsidR="00F6688B" w:rsidRPr="00EB1712" w:rsidRDefault="00F6688B" w:rsidP="00F668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529"/>
        <w:gridCol w:w="992"/>
        <w:gridCol w:w="992"/>
        <w:gridCol w:w="992"/>
      </w:tblGrid>
      <w:tr w:rsidR="00EB1712" w:rsidRPr="00EB1712" w:rsidTr="000E5AD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12" w:rsidRPr="00EB1712" w:rsidRDefault="00EB1712" w:rsidP="00EB17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1712">
              <w:rPr>
                <w:sz w:val="28"/>
                <w:szCs w:val="28"/>
              </w:rPr>
              <w:t>N 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12" w:rsidRPr="00EB1712" w:rsidRDefault="00EB1712" w:rsidP="00EB17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1712">
              <w:rPr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12" w:rsidRPr="00EB1712" w:rsidRDefault="00EB1712" w:rsidP="00EB17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1712">
              <w:rPr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12" w:rsidRPr="00EB1712" w:rsidRDefault="00EB1712" w:rsidP="00EB17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1712">
              <w:rPr>
                <w:sz w:val="28"/>
                <w:szCs w:val="28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12" w:rsidRPr="00EB1712" w:rsidRDefault="00EB1712" w:rsidP="00EB17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1712">
              <w:rPr>
                <w:sz w:val="28"/>
                <w:szCs w:val="28"/>
              </w:rPr>
              <w:t>2022 год</w:t>
            </w:r>
          </w:p>
        </w:tc>
      </w:tr>
      <w:tr w:rsidR="00EB1712" w:rsidRPr="00EB1712" w:rsidTr="00A01895">
        <w:trPr>
          <w:trHeight w:val="31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12" w:rsidRPr="00EB1712" w:rsidRDefault="00EB1712" w:rsidP="00EB17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1712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12" w:rsidRPr="00EB1712" w:rsidRDefault="00EB1712" w:rsidP="00EB17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171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12" w:rsidRPr="00EB1712" w:rsidRDefault="00EB1712" w:rsidP="00EB17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1712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12" w:rsidRPr="00EB1712" w:rsidRDefault="00EB1712" w:rsidP="00EB17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1712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12" w:rsidRPr="00EB1712" w:rsidRDefault="00EB1712" w:rsidP="00EB17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1712">
              <w:rPr>
                <w:sz w:val="28"/>
                <w:szCs w:val="28"/>
              </w:rPr>
              <w:t>5</w:t>
            </w:r>
          </w:p>
        </w:tc>
      </w:tr>
      <w:tr w:rsidR="00EB1712" w:rsidRPr="00EB1712" w:rsidTr="000E5AD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12" w:rsidRPr="00EB1712" w:rsidRDefault="00EB1712" w:rsidP="00EB17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1712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12" w:rsidRPr="00EB1712" w:rsidRDefault="00F74D91" w:rsidP="00EB17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97D">
              <w:rPr>
                <w:sz w:val="28"/>
                <w:szCs w:val="28"/>
              </w:rPr>
              <w:t>Отношение объема муниципального долга к налоговым и неналоговым доходам бюджета</w:t>
            </w:r>
            <w:r w:rsidR="000E5AD7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без учета</w:t>
            </w:r>
            <w:r w:rsidRPr="00C4097D">
              <w:rPr>
                <w:sz w:val="28"/>
                <w:szCs w:val="28"/>
              </w:rPr>
              <w:t xml:space="preserve"> дополнительного норматива </w:t>
            </w:r>
            <w:r>
              <w:rPr>
                <w:sz w:val="28"/>
                <w:szCs w:val="28"/>
              </w:rPr>
              <w:t xml:space="preserve">отчислений </w:t>
            </w:r>
            <w:r w:rsidRPr="00C4097D">
              <w:rPr>
                <w:sz w:val="28"/>
                <w:szCs w:val="28"/>
              </w:rPr>
              <w:t>по налогу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12" w:rsidRPr="00EB1712" w:rsidRDefault="00EB1712" w:rsidP="00EB17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1712">
              <w:rPr>
                <w:sz w:val="28"/>
                <w:szCs w:val="28"/>
              </w:rPr>
              <w:t>50%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12" w:rsidRPr="00EB1712" w:rsidRDefault="00EB1712" w:rsidP="00EB17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1712">
              <w:rPr>
                <w:sz w:val="28"/>
                <w:szCs w:val="28"/>
              </w:rPr>
              <w:t>50%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12" w:rsidRPr="00EB1712" w:rsidRDefault="00EB1712" w:rsidP="00EB17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1712">
              <w:rPr>
                <w:sz w:val="28"/>
                <w:szCs w:val="28"/>
              </w:rPr>
              <w:t>50%</w:t>
            </w:r>
          </w:p>
        </w:tc>
      </w:tr>
      <w:tr w:rsidR="00EB1712" w:rsidRPr="00EB1712" w:rsidTr="000E5AD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12" w:rsidRPr="00EB1712" w:rsidRDefault="000E5AD7" w:rsidP="00EB17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12" w:rsidRPr="00EB1712" w:rsidRDefault="00EB1712" w:rsidP="000E5A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1712">
              <w:rPr>
                <w:sz w:val="28"/>
                <w:szCs w:val="28"/>
              </w:rPr>
              <w:t xml:space="preserve">Отношение объема дефицита бюджета </w:t>
            </w:r>
            <w:r w:rsidR="000E5AD7">
              <w:rPr>
                <w:sz w:val="28"/>
                <w:szCs w:val="28"/>
              </w:rPr>
              <w:t>округа</w:t>
            </w:r>
            <w:r w:rsidRPr="00EB1712">
              <w:rPr>
                <w:sz w:val="28"/>
                <w:szCs w:val="28"/>
              </w:rPr>
              <w:t xml:space="preserve"> к общему годовому объему доходов бюджета </w:t>
            </w:r>
            <w:r w:rsidR="000E5AD7">
              <w:rPr>
                <w:sz w:val="28"/>
                <w:szCs w:val="28"/>
              </w:rPr>
              <w:t>округа</w:t>
            </w:r>
            <w:r w:rsidRPr="00EB1712">
              <w:rPr>
                <w:sz w:val="28"/>
                <w:szCs w:val="28"/>
              </w:rPr>
              <w:t xml:space="preserve"> без учета объемов безвозмездных поступлений</w:t>
            </w:r>
            <w:r w:rsidR="000E5AD7" w:rsidRPr="00C4097D">
              <w:rPr>
                <w:sz w:val="28"/>
                <w:szCs w:val="28"/>
              </w:rPr>
              <w:t xml:space="preserve"> </w:t>
            </w:r>
            <w:r w:rsidR="000E5AD7">
              <w:rPr>
                <w:sz w:val="28"/>
                <w:szCs w:val="28"/>
              </w:rPr>
              <w:t xml:space="preserve">и </w:t>
            </w:r>
            <w:r w:rsidR="000E5AD7" w:rsidRPr="00C4097D">
              <w:rPr>
                <w:sz w:val="28"/>
                <w:szCs w:val="28"/>
              </w:rPr>
              <w:t xml:space="preserve">дополнительного норматива </w:t>
            </w:r>
            <w:r w:rsidR="000E5AD7">
              <w:rPr>
                <w:sz w:val="28"/>
                <w:szCs w:val="28"/>
              </w:rPr>
              <w:t xml:space="preserve">отчислений </w:t>
            </w:r>
            <w:r w:rsidR="000E5AD7" w:rsidRPr="00C4097D">
              <w:rPr>
                <w:sz w:val="28"/>
                <w:szCs w:val="28"/>
              </w:rPr>
              <w:t>по налогу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12" w:rsidRPr="00EB1712" w:rsidRDefault="00EB1712" w:rsidP="000E5A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1712">
              <w:rPr>
                <w:sz w:val="28"/>
                <w:szCs w:val="28"/>
              </w:rPr>
              <w:t>&lt;=</w:t>
            </w:r>
            <w:r w:rsidR="000E5AD7">
              <w:rPr>
                <w:sz w:val="28"/>
                <w:szCs w:val="28"/>
              </w:rPr>
              <w:t>9,9</w:t>
            </w:r>
            <w:r w:rsidRPr="00EB1712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12" w:rsidRPr="00EB1712" w:rsidRDefault="00EB1712" w:rsidP="000E5A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1712">
              <w:rPr>
                <w:sz w:val="28"/>
                <w:szCs w:val="28"/>
              </w:rPr>
              <w:t>&lt;=</w:t>
            </w:r>
            <w:r w:rsidR="000E5AD7">
              <w:rPr>
                <w:sz w:val="28"/>
                <w:szCs w:val="28"/>
              </w:rPr>
              <w:t>9,9</w:t>
            </w:r>
            <w:r w:rsidRPr="00EB1712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12" w:rsidRPr="00EB1712" w:rsidRDefault="00EB1712" w:rsidP="000E5A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1712">
              <w:rPr>
                <w:sz w:val="28"/>
                <w:szCs w:val="28"/>
              </w:rPr>
              <w:t>&lt;=</w:t>
            </w:r>
            <w:r w:rsidR="000E5AD7">
              <w:rPr>
                <w:sz w:val="28"/>
                <w:szCs w:val="28"/>
              </w:rPr>
              <w:t>9,9</w:t>
            </w:r>
            <w:r w:rsidRPr="00EB1712">
              <w:rPr>
                <w:sz w:val="28"/>
                <w:szCs w:val="28"/>
              </w:rPr>
              <w:t>%</w:t>
            </w:r>
          </w:p>
        </w:tc>
      </w:tr>
      <w:tr w:rsidR="00EB1712" w:rsidRPr="00EB1712" w:rsidTr="000E5AD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12" w:rsidRPr="00EB1712" w:rsidRDefault="000E5AD7" w:rsidP="00EB17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12" w:rsidRPr="00EB1712" w:rsidRDefault="00EB1712" w:rsidP="000E5A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1712">
              <w:rPr>
                <w:sz w:val="28"/>
                <w:szCs w:val="28"/>
              </w:rPr>
              <w:t xml:space="preserve">Отношение объема расходов на обслуживание </w:t>
            </w:r>
            <w:r w:rsidR="00F74D91">
              <w:rPr>
                <w:sz w:val="28"/>
                <w:szCs w:val="28"/>
              </w:rPr>
              <w:t>муниципального</w:t>
            </w:r>
            <w:r w:rsidRPr="00EB1712">
              <w:rPr>
                <w:sz w:val="28"/>
                <w:szCs w:val="28"/>
              </w:rPr>
              <w:t xml:space="preserve"> долга к общему объему расходов бюджета </w:t>
            </w:r>
            <w:r w:rsidR="000E5AD7">
              <w:rPr>
                <w:sz w:val="28"/>
                <w:szCs w:val="28"/>
              </w:rPr>
              <w:t>округа</w:t>
            </w:r>
            <w:r w:rsidRPr="00EB1712">
              <w:rPr>
                <w:sz w:val="28"/>
                <w:szCs w:val="28"/>
              </w:rPr>
              <w:t xml:space="preserve">, за исключением объема расходов, которые осуществляются за счет субвенций, </w:t>
            </w:r>
            <w:r w:rsidRPr="00EB1712">
              <w:rPr>
                <w:sz w:val="28"/>
                <w:szCs w:val="28"/>
              </w:rPr>
              <w:lastRenderedPageBreak/>
              <w:t>предоставляемых из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12" w:rsidRPr="00EB1712" w:rsidRDefault="00EB1712" w:rsidP="00A018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1712">
              <w:rPr>
                <w:sz w:val="28"/>
                <w:szCs w:val="28"/>
              </w:rPr>
              <w:lastRenderedPageBreak/>
              <w:t>&lt;=</w:t>
            </w:r>
            <w:r w:rsidR="00A01895">
              <w:rPr>
                <w:sz w:val="28"/>
                <w:szCs w:val="28"/>
              </w:rPr>
              <w:t>5</w:t>
            </w:r>
            <w:r w:rsidRPr="00EB1712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12" w:rsidRPr="00EB1712" w:rsidRDefault="00EB1712" w:rsidP="00A018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1712">
              <w:rPr>
                <w:sz w:val="28"/>
                <w:szCs w:val="28"/>
              </w:rPr>
              <w:t>&lt;=</w:t>
            </w:r>
            <w:r w:rsidR="00A01895">
              <w:rPr>
                <w:sz w:val="28"/>
                <w:szCs w:val="28"/>
              </w:rPr>
              <w:t>5</w:t>
            </w:r>
            <w:r w:rsidRPr="00EB1712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12" w:rsidRPr="00EB1712" w:rsidRDefault="00EB1712" w:rsidP="00A018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1712">
              <w:rPr>
                <w:sz w:val="28"/>
                <w:szCs w:val="28"/>
              </w:rPr>
              <w:t>&lt;=</w:t>
            </w:r>
            <w:r w:rsidR="00A01895">
              <w:rPr>
                <w:sz w:val="28"/>
                <w:szCs w:val="28"/>
              </w:rPr>
              <w:t>5</w:t>
            </w:r>
            <w:r w:rsidRPr="00EB1712">
              <w:rPr>
                <w:sz w:val="28"/>
                <w:szCs w:val="28"/>
              </w:rPr>
              <w:t>%</w:t>
            </w:r>
          </w:p>
        </w:tc>
      </w:tr>
    </w:tbl>
    <w:p w:rsidR="00EB1712" w:rsidRDefault="00EB1712" w:rsidP="007472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EB1712" w:rsidRDefault="00EB1712" w:rsidP="007472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EB1712" w:rsidRDefault="00EB1712" w:rsidP="007472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EB1712" w:rsidRPr="00E97020" w:rsidRDefault="00EB1712" w:rsidP="007472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4097D" w:rsidRPr="00C4097D" w:rsidRDefault="00C4097D" w:rsidP="00C409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097D" w:rsidRPr="00C4097D" w:rsidRDefault="00C4097D" w:rsidP="00C409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4097D" w:rsidRPr="00C4097D" w:rsidSect="00265D8B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BD5"/>
    <w:multiLevelType w:val="hybridMultilevel"/>
    <w:tmpl w:val="45F053E8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">
    <w:nsid w:val="0B8641A3"/>
    <w:multiLevelType w:val="hybridMultilevel"/>
    <w:tmpl w:val="B4AA96BA"/>
    <w:lvl w:ilvl="0" w:tplc="9964F8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6B695C"/>
    <w:multiLevelType w:val="hybridMultilevel"/>
    <w:tmpl w:val="85824F94"/>
    <w:lvl w:ilvl="0" w:tplc="826E43C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4A919EA"/>
    <w:multiLevelType w:val="multilevel"/>
    <w:tmpl w:val="A0D44C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5A862E9"/>
    <w:multiLevelType w:val="hybridMultilevel"/>
    <w:tmpl w:val="9A9AB706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5">
    <w:nsid w:val="28FF7971"/>
    <w:multiLevelType w:val="hybridMultilevel"/>
    <w:tmpl w:val="8920099C"/>
    <w:lvl w:ilvl="0" w:tplc="3A00704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E02E71"/>
    <w:multiLevelType w:val="hybridMultilevel"/>
    <w:tmpl w:val="CE24DD3E"/>
    <w:lvl w:ilvl="0" w:tplc="3A007042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BB7C15"/>
    <w:multiLevelType w:val="hybridMultilevel"/>
    <w:tmpl w:val="F39C7362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8">
    <w:nsid w:val="3A86596A"/>
    <w:multiLevelType w:val="hybridMultilevel"/>
    <w:tmpl w:val="12D4D672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9">
    <w:nsid w:val="524442CB"/>
    <w:multiLevelType w:val="hybridMultilevel"/>
    <w:tmpl w:val="509CC256"/>
    <w:lvl w:ilvl="0" w:tplc="3A00704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6244D4"/>
    <w:multiLevelType w:val="multilevel"/>
    <w:tmpl w:val="8F985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261BD6"/>
    <w:multiLevelType w:val="hybridMultilevel"/>
    <w:tmpl w:val="22CA2A34"/>
    <w:lvl w:ilvl="0" w:tplc="3A00704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CE633D"/>
    <w:multiLevelType w:val="hybridMultilevel"/>
    <w:tmpl w:val="D0EEE608"/>
    <w:lvl w:ilvl="0" w:tplc="826E43C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5D36D23"/>
    <w:multiLevelType w:val="hybridMultilevel"/>
    <w:tmpl w:val="359A9D2E"/>
    <w:lvl w:ilvl="0" w:tplc="3A00704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5"/>
  </w:num>
  <w:num w:numId="5">
    <w:abstractNumId w:val="11"/>
  </w:num>
  <w:num w:numId="6">
    <w:abstractNumId w:val="8"/>
  </w:num>
  <w:num w:numId="7">
    <w:abstractNumId w:val="7"/>
  </w:num>
  <w:num w:numId="8">
    <w:abstractNumId w:val="0"/>
  </w:num>
  <w:num w:numId="9">
    <w:abstractNumId w:val="4"/>
  </w:num>
  <w:num w:numId="10">
    <w:abstractNumId w:val="12"/>
  </w:num>
  <w:num w:numId="11">
    <w:abstractNumId w:val="2"/>
  </w:num>
  <w:num w:numId="12">
    <w:abstractNumId w:val="10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DC"/>
    <w:rsid w:val="00010CC2"/>
    <w:rsid w:val="00016D93"/>
    <w:rsid w:val="00022D0B"/>
    <w:rsid w:val="0005315B"/>
    <w:rsid w:val="00056A9C"/>
    <w:rsid w:val="00065E29"/>
    <w:rsid w:val="0007629E"/>
    <w:rsid w:val="00080054"/>
    <w:rsid w:val="00083B92"/>
    <w:rsid w:val="00087205"/>
    <w:rsid w:val="0009395F"/>
    <w:rsid w:val="000C15F9"/>
    <w:rsid w:val="000C4D2F"/>
    <w:rsid w:val="000C7621"/>
    <w:rsid w:val="000D42FD"/>
    <w:rsid w:val="000D4F3E"/>
    <w:rsid w:val="000D6277"/>
    <w:rsid w:val="000E2278"/>
    <w:rsid w:val="000E5AD7"/>
    <w:rsid w:val="000E6F01"/>
    <w:rsid w:val="000F023A"/>
    <w:rsid w:val="00106051"/>
    <w:rsid w:val="00153666"/>
    <w:rsid w:val="00156256"/>
    <w:rsid w:val="00166391"/>
    <w:rsid w:val="0018289D"/>
    <w:rsid w:val="00191DDF"/>
    <w:rsid w:val="00192929"/>
    <w:rsid w:val="001B41BA"/>
    <w:rsid w:val="001C2336"/>
    <w:rsid w:val="001C3413"/>
    <w:rsid w:val="001C34A2"/>
    <w:rsid w:val="001E568C"/>
    <w:rsid w:val="001F57DB"/>
    <w:rsid w:val="00200E29"/>
    <w:rsid w:val="002274D3"/>
    <w:rsid w:val="002322DA"/>
    <w:rsid w:val="00233FFF"/>
    <w:rsid w:val="00234ABA"/>
    <w:rsid w:val="00234FFC"/>
    <w:rsid w:val="0023650E"/>
    <w:rsid w:val="002426E0"/>
    <w:rsid w:val="002574A9"/>
    <w:rsid w:val="00263D4E"/>
    <w:rsid w:val="00265D8B"/>
    <w:rsid w:val="00267A91"/>
    <w:rsid w:val="002758A3"/>
    <w:rsid w:val="00294F7D"/>
    <w:rsid w:val="002B27A8"/>
    <w:rsid w:val="002B4E0D"/>
    <w:rsid w:val="002B7E92"/>
    <w:rsid w:val="002E655F"/>
    <w:rsid w:val="002F1E48"/>
    <w:rsid w:val="002F48AD"/>
    <w:rsid w:val="002F62BD"/>
    <w:rsid w:val="0030144B"/>
    <w:rsid w:val="003103FF"/>
    <w:rsid w:val="00330D9A"/>
    <w:rsid w:val="00335F42"/>
    <w:rsid w:val="00351624"/>
    <w:rsid w:val="00357A43"/>
    <w:rsid w:val="00362A61"/>
    <w:rsid w:val="00371098"/>
    <w:rsid w:val="0037125D"/>
    <w:rsid w:val="0037158D"/>
    <w:rsid w:val="00377056"/>
    <w:rsid w:val="00382150"/>
    <w:rsid w:val="00384561"/>
    <w:rsid w:val="003B155A"/>
    <w:rsid w:val="003B191D"/>
    <w:rsid w:val="003B6904"/>
    <w:rsid w:val="003D41D1"/>
    <w:rsid w:val="003D420A"/>
    <w:rsid w:val="003E0311"/>
    <w:rsid w:val="003E1869"/>
    <w:rsid w:val="003F6358"/>
    <w:rsid w:val="004134B9"/>
    <w:rsid w:val="00421671"/>
    <w:rsid w:val="00423C23"/>
    <w:rsid w:val="00425903"/>
    <w:rsid w:val="00436400"/>
    <w:rsid w:val="00461DC9"/>
    <w:rsid w:val="00474BC3"/>
    <w:rsid w:val="00484618"/>
    <w:rsid w:val="004A2A8E"/>
    <w:rsid w:val="004B056B"/>
    <w:rsid w:val="004B6A92"/>
    <w:rsid w:val="004C0395"/>
    <w:rsid w:val="004C50BF"/>
    <w:rsid w:val="004D07F1"/>
    <w:rsid w:val="004E29FC"/>
    <w:rsid w:val="004E3BD3"/>
    <w:rsid w:val="004F1EE1"/>
    <w:rsid w:val="00502C28"/>
    <w:rsid w:val="00527A1D"/>
    <w:rsid w:val="005377AA"/>
    <w:rsid w:val="00562209"/>
    <w:rsid w:val="00565829"/>
    <w:rsid w:val="005B390C"/>
    <w:rsid w:val="005E5941"/>
    <w:rsid w:val="005F5099"/>
    <w:rsid w:val="00613FD1"/>
    <w:rsid w:val="00626C4C"/>
    <w:rsid w:val="00626D35"/>
    <w:rsid w:val="00642019"/>
    <w:rsid w:val="00664AD3"/>
    <w:rsid w:val="00666FA2"/>
    <w:rsid w:val="006768FE"/>
    <w:rsid w:val="00681C8F"/>
    <w:rsid w:val="006A3C1A"/>
    <w:rsid w:val="006B4D45"/>
    <w:rsid w:val="006C0A7B"/>
    <w:rsid w:val="006C64AD"/>
    <w:rsid w:val="006D56DE"/>
    <w:rsid w:val="006E2F69"/>
    <w:rsid w:val="006F493B"/>
    <w:rsid w:val="00703751"/>
    <w:rsid w:val="007055D3"/>
    <w:rsid w:val="00712176"/>
    <w:rsid w:val="0071593E"/>
    <w:rsid w:val="007335B7"/>
    <w:rsid w:val="00734F00"/>
    <w:rsid w:val="0073501C"/>
    <w:rsid w:val="007472BD"/>
    <w:rsid w:val="00765B73"/>
    <w:rsid w:val="00765DC1"/>
    <w:rsid w:val="00792B19"/>
    <w:rsid w:val="007968B8"/>
    <w:rsid w:val="00796DEB"/>
    <w:rsid w:val="007A5B04"/>
    <w:rsid w:val="007C04BD"/>
    <w:rsid w:val="007C0D0D"/>
    <w:rsid w:val="007C157F"/>
    <w:rsid w:val="007E20CD"/>
    <w:rsid w:val="007E39AB"/>
    <w:rsid w:val="007F5E98"/>
    <w:rsid w:val="00801C6E"/>
    <w:rsid w:val="00815CD6"/>
    <w:rsid w:val="0083445F"/>
    <w:rsid w:val="0089083A"/>
    <w:rsid w:val="008A1C26"/>
    <w:rsid w:val="008E260A"/>
    <w:rsid w:val="008F3F97"/>
    <w:rsid w:val="008F6678"/>
    <w:rsid w:val="00903911"/>
    <w:rsid w:val="00911830"/>
    <w:rsid w:val="009260B3"/>
    <w:rsid w:val="00935C91"/>
    <w:rsid w:val="009454D0"/>
    <w:rsid w:val="0095095E"/>
    <w:rsid w:val="00953168"/>
    <w:rsid w:val="00973DD8"/>
    <w:rsid w:val="0097661E"/>
    <w:rsid w:val="0099418E"/>
    <w:rsid w:val="009965DA"/>
    <w:rsid w:val="00997B2B"/>
    <w:rsid w:val="009C0168"/>
    <w:rsid w:val="009D4B2C"/>
    <w:rsid w:val="009E65EE"/>
    <w:rsid w:val="00A016C5"/>
    <w:rsid w:val="00A01895"/>
    <w:rsid w:val="00A01AFB"/>
    <w:rsid w:val="00A03022"/>
    <w:rsid w:val="00A05C8D"/>
    <w:rsid w:val="00A05D39"/>
    <w:rsid w:val="00A320E1"/>
    <w:rsid w:val="00A35756"/>
    <w:rsid w:val="00A532C6"/>
    <w:rsid w:val="00A60CFA"/>
    <w:rsid w:val="00A63BDD"/>
    <w:rsid w:val="00A67A70"/>
    <w:rsid w:val="00A67E4E"/>
    <w:rsid w:val="00A83138"/>
    <w:rsid w:val="00A833B4"/>
    <w:rsid w:val="00A835C7"/>
    <w:rsid w:val="00A94C82"/>
    <w:rsid w:val="00AA6C20"/>
    <w:rsid w:val="00AC4DCD"/>
    <w:rsid w:val="00AC7BC3"/>
    <w:rsid w:val="00AD0149"/>
    <w:rsid w:val="00AD4E8B"/>
    <w:rsid w:val="00AD56F2"/>
    <w:rsid w:val="00AE08CE"/>
    <w:rsid w:val="00AF7D85"/>
    <w:rsid w:val="00B307DA"/>
    <w:rsid w:val="00B3143F"/>
    <w:rsid w:val="00B44EA8"/>
    <w:rsid w:val="00B575FA"/>
    <w:rsid w:val="00B62B15"/>
    <w:rsid w:val="00B83736"/>
    <w:rsid w:val="00BB040B"/>
    <w:rsid w:val="00BB3B01"/>
    <w:rsid w:val="00BC19B2"/>
    <w:rsid w:val="00BD5171"/>
    <w:rsid w:val="00BE0AC8"/>
    <w:rsid w:val="00BF189A"/>
    <w:rsid w:val="00BF3A2C"/>
    <w:rsid w:val="00C21EB2"/>
    <w:rsid w:val="00C237C5"/>
    <w:rsid w:val="00C4097D"/>
    <w:rsid w:val="00C54E97"/>
    <w:rsid w:val="00C557B8"/>
    <w:rsid w:val="00C6078D"/>
    <w:rsid w:val="00C60C7D"/>
    <w:rsid w:val="00C64604"/>
    <w:rsid w:val="00C66467"/>
    <w:rsid w:val="00C66671"/>
    <w:rsid w:val="00C774C8"/>
    <w:rsid w:val="00CA18D9"/>
    <w:rsid w:val="00CA632A"/>
    <w:rsid w:val="00CB6E17"/>
    <w:rsid w:val="00CD5548"/>
    <w:rsid w:val="00CE3D47"/>
    <w:rsid w:val="00CE705F"/>
    <w:rsid w:val="00CF1AE0"/>
    <w:rsid w:val="00D07C7D"/>
    <w:rsid w:val="00D309E2"/>
    <w:rsid w:val="00D42B03"/>
    <w:rsid w:val="00D4687D"/>
    <w:rsid w:val="00D53E33"/>
    <w:rsid w:val="00D56130"/>
    <w:rsid w:val="00D61A65"/>
    <w:rsid w:val="00D67CDD"/>
    <w:rsid w:val="00D704B8"/>
    <w:rsid w:val="00D717B8"/>
    <w:rsid w:val="00D86BFC"/>
    <w:rsid w:val="00D878D3"/>
    <w:rsid w:val="00D92509"/>
    <w:rsid w:val="00D954DC"/>
    <w:rsid w:val="00D958A1"/>
    <w:rsid w:val="00DA1A2B"/>
    <w:rsid w:val="00DB2413"/>
    <w:rsid w:val="00DB73CA"/>
    <w:rsid w:val="00DC003E"/>
    <w:rsid w:val="00DC6E04"/>
    <w:rsid w:val="00DD05B2"/>
    <w:rsid w:val="00DF4F30"/>
    <w:rsid w:val="00E077AD"/>
    <w:rsid w:val="00E07D15"/>
    <w:rsid w:val="00E10680"/>
    <w:rsid w:val="00E10E22"/>
    <w:rsid w:val="00E1651B"/>
    <w:rsid w:val="00E17716"/>
    <w:rsid w:val="00E23376"/>
    <w:rsid w:val="00E360C4"/>
    <w:rsid w:val="00E43F62"/>
    <w:rsid w:val="00E47478"/>
    <w:rsid w:val="00E542FB"/>
    <w:rsid w:val="00E5769D"/>
    <w:rsid w:val="00E702B4"/>
    <w:rsid w:val="00E720FF"/>
    <w:rsid w:val="00E746ED"/>
    <w:rsid w:val="00E82CA2"/>
    <w:rsid w:val="00E97020"/>
    <w:rsid w:val="00EA4B76"/>
    <w:rsid w:val="00EB1712"/>
    <w:rsid w:val="00EB4F9D"/>
    <w:rsid w:val="00ED5F9E"/>
    <w:rsid w:val="00EE6A5E"/>
    <w:rsid w:val="00F02A19"/>
    <w:rsid w:val="00F06299"/>
    <w:rsid w:val="00F21FDE"/>
    <w:rsid w:val="00F4310B"/>
    <w:rsid w:val="00F65D97"/>
    <w:rsid w:val="00F6688B"/>
    <w:rsid w:val="00F67589"/>
    <w:rsid w:val="00F703BC"/>
    <w:rsid w:val="00F74D91"/>
    <w:rsid w:val="00F80321"/>
    <w:rsid w:val="00F86F34"/>
    <w:rsid w:val="00FB5314"/>
    <w:rsid w:val="00FB78F5"/>
    <w:rsid w:val="00FC633A"/>
    <w:rsid w:val="00FD222D"/>
    <w:rsid w:val="00FD7484"/>
    <w:rsid w:val="00FF1494"/>
    <w:rsid w:val="00FF194F"/>
    <w:rsid w:val="00FF6150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25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uiPriority w:val="99"/>
    <w:rsid w:val="00156256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15625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Title">
    <w:name w:val="ConsPlusTitle"/>
    <w:rsid w:val="00156256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styleId="a3">
    <w:name w:val="Normal (Web)"/>
    <w:basedOn w:val="a"/>
    <w:rsid w:val="00156256"/>
    <w:pPr>
      <w:spacing w:before="30" w:after="30"/>
    </w:pPr>
    <w:rPr>
      <w:rFonts w:ascii="Arial" w:hAnsi="Arial"/>
      <w:color w:val="000000"/>
      <w:spacing w:val="2"/>
      <w:szCs w:val="20"/>
    </w:rPr>
  </w:style>
  <w:style w:type="paragraph" w:styleId="a4">
    <w:name w:val="List Bullet"/>
    <w:basedOn w:val="a"/>
    <w:autoRedefine/>
    <w:rsid w:val="00CF1AE0"/>
    <w:pPr>
      <w:ind w:firstLine="748"/>
      <w:jc w:val="both"/>
    </w:pPr>
    <w:rPr>
      <w:color w:val="000000"/>
      <w:sz w:val="28"/>
      <w:szCs w:val="20"/>
    </w:rPr>
  </w:style>
  <w:style w:type="paragraph" w:styleId="a5">
    <w:name w:val="Balloon Text"/>
    <w:basedOn w:val="a"/>
    <w:semiHidden/>
    <w:rsid w:val="003103FF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21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2E655F"/>
    <w:pPr>
      <w:jc w:val="both"/>
    </w:pPr>
    <w:rPr>
      <w:sz w:val="28"/>
    </w:rPr>
  </w:style>
  <w:style w:type="paragraph" w:customStyle="1" w:styleId="justppt">
    <w:name w:val="justppt"/>
    <w:basedOn w:val="a"/>
    <w:rsid w:val="002E655F"/>
    <w:pPr>
      <w:spacing w:before="100" w:beforeAutospacing="1" w:after="100" w:afterAutospacing="1"/>
    </w:pPr>
  </w:style>
  <w:style w:type="character" w:customStyle="1" w:styleId="FontStyle18">
    <w:name w:val="Font Style18"/>
    <w:rsid w:val="00D309E2"/>
    <w:rPr>
      <w:rFonts w:ascii="Times New Roman" w:hAnsi="Times New Roman" w:cs="Times New Roman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25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uiPriority w:val="99"/>
    <w:rsid w:val="00156256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15625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Title">
    <w:name w:val="ConsPlusTitle"/>
    <w:rsid w:val="00156256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styleId="a3">
    <w:name w:val="Normal (Web)"/>
    <w:basedOn w:val="a"/>
    <w:rsid w:val="00156256"/>
    <w:pPr>
      <w:spacing w:before="30" w:after="30"/>
    </w:pPr>
    <w:rPr>
      <w:rFonts w:ascii="Arial" w:hAnsi="Arial"/>
      <w:color w:val="000000"/>
      <w:spacing w:val="2"/>
      <w:szCs w:val="20"/>
    </w:rPr>
  </w:style>
  <w:style w:type="paragraph" w:styleId="a4">
    <w:name w:val="List Bullet"/>
    <w:basedOn w:val="a"/>
    <w:autoRedefine/>
    <w:rsid w:val="00CF1AE0"/>
    <w:pPr>
      <w:ind w:firstLine="748"/>
      <w:jc w:val="both"/>
    </w:pPr>
    <w:rPr>
      <w:color w:val="000000"/>
      <w:sz w:val="28"/>
      <w:szCs w:val="20"/>
    </w:rPr>
  </w:style>
  <w:style w:type="paragraph" w:styleId="a5">
    <w:name w:val="Balloon Text"/>
    <w:basedOn w:val="a"/>
    <w:semiHidden/>
    <w:rsid w:val="003103FF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21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2E655F"/>
    <w:pPr>
      <w:jc w:val="both"/>
    </w:pPr>
    <w:rPr>
      <w:sz w:val="28"/>
    </w:rPr>
  </w:style>
  <w:style w:type="paragraph" w:customStyle="1" w:styleId="justppt">
    <w:name w:val="justppt"/>
    <w:basedOn w:val="a"/>
    <w:rsid w:val="002E655F"/>
    <w:pPr>
      <w:spacing w:before="100" w:beforeAutospacing="1" w:after="100" w:afterAutospacing="1"/>
    </w:pPr>
  </w:style>
  <w:style w:type="character" w:customStyle="1" w:styleId="FontStyle18">
    <w:name w:val="Font Style18"/>
    <w:rsid w:val="00D309E2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428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11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1DBEC"/>
                <w:bottom w:val="none" w:sz="0" w:space="0" w:color="auto"/>
                <w:right w:val="single" w:sz="6" w:space="0" w:color="D1DBEC"/>
              </w:divBdr>
              <w:divsChild>
                <w:div w:id="204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2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8771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05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1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8BCC7E2631FCEECFA7111A5EBF9EFAA3F7822A63639BEFF11CF88E54B96519993431648BACD43D1329F15CACBC5A0FE0FB646C81E3167570D9EAD1x2VA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A968A5487ED534ED4000890E3AA9980AB5EF36234432FCC2546F4EA75ABA57D18A4E85C8CC0842FD7EB4231F6k1L7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4AB238A05ED1481D0E6997467932E02E2DE3D0FB4E1E38E832F1D7875BD18D8E4B13B66423F5D43F0C74DFA22H7K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E6409-037C-48D0-AEF0-3A02BC5E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2215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14816</CharactersWithSpaces>
  <SharedDoc>false</SharedDoc>
  <HLinks>
    <vt:vector size="18" baseType="variant">
      <vt:variant>
        <vt:i4>4915285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consultantplus://offline/ref=5A968A5487ED534ED4000890E3AA9980AB5EF36234432FCC2546F4EA75ABA57D18A4E85C8CC0842FD7EB4231F6k1L7K</vt:lpwstr>
      </vt:variant>
      <vt:variant>
        <vt:lpwstr/>
      </vt:variant>
      <vt:variant>
        <vt:i4>1376260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consultantplus://offline/ref=94AB238A05ED1481D0E6997467932E02E2DE3D0FB4E1E38E832F1D7875BD18D8E4B13B66423F5D43F0C74DFA22H7KFK</vt:lpwstr>
      </vt:variant>
      <vt:variant>
        <vt:lpwstr/>
      </vt:variant>
      <vt:variant>
        <vt:i4>7602276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consultantplus://offline/ref=D38BCC7E2631FCEECFA7111A5EBF9EFAA3F7822A63639BEFF11CF88E54B96519993431648BACD43D1329F15CACBC5A0FE0FB646C81E3167570D9EAD1x2VAK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Andry</dc:creator>
  <cp:lastModifiedBy>Игнатий Карташов</cp:lastModifiedBy>
  <cp:revision>2</cp:revision>
  <cp:lastPrinted>2020-03-23T09:34:00Z</cp:lastPrinted>
  <dcterms:created xsi:type="dcterms:W3CDTF">2020-03-23T09:37:00Z</dcterms:created>
  <dcterms:modified xsi:type="dcterms:W3CDTF">2020-03-23T09:37:00Z</dcterms:modified>
</cp:coreProperties>
</file>