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D3" w:rsidRDefault="00997FD3" w:rsidP="00D557E0">
      <w:pPr>
        <w:ind w:firstLine="0"/>
        <w:jc w:val="center"/>
        <w:rPr>
          <w:rFonts w:ascii="Times New Roman" w:hAnsi="Times New Roman"/>
          <w:b/>
          <w:sz w:val="28"/>
          <w:szCs w:val="28"/>
        </w:rPr>
      </w:pPr>
      <w:bookmarkStart w:id="0" w:name="_GoBack"/>
      <w:bookmarkEnd w:id="0"/>
    </w:p>
    <w:p w:rsidR="00997FD3" w:rsidRPr="00E00F6B" w:rsidRDefault="00997FD3" w:rsidP="00D557E0">
      <w:pPr>
        <w:ind w:firstLine="0"/>
        <w:jc w:val="center"/>
        <w:rPr>
          <w:rFonts w:ascii="Times New Roman" w:hAnsi="Times New Roman"/>
          <w:b/>
          <w:sz w:val="28"/>
          <w:szCs w:val="28"/>
        </w:rPr>
      </w:pPr>
      <w:r>
        <w:rPr>
          <w:rFonts w:ascii="Times New Roman" w:hAnsi="Times New Roman"/>
          <w:b/>
          <w:sz w:val="28"/>
          <w:szCs w:val="28"/>
        </w:rPr>
        <w:t>М</w:t>
      </w:r>
      <w:r w:rsidRPr="00E00F6B">
        <w:rPr>
          <w:rFonts w:ascii="Times New Roman" w:hAnsi="Times New Roman"/>
          <w:b/>
          <w:sz w:val="28"/>
          <w:szCs w:val="28"/>
        </w:rPr>
        <w:t>ЕТОДИЧЕСКИЕ РЕКОМЕНДАЦИИ</w:t>
      </w:r>
    </w:p>
    <w:p w:rsidR="00997FD3" w:rsidRPr="00E00F6B" w:rsidRDefault="00997FD3"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997FD3" w:rsidRPr="00E00F6B" w:rsidRDefault="00997FD3"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997FD3" w:rsidRPr="00E00F6B" w:rsidRDefault="00997FD3"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997FD3" w:rsidRPr="00E00F6B" w:rsidRDefault="00997FD3"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Pr>
          <w:rFonts w:ascii="Times New Roman" w:hAnsi="Times New Roman"/>
          <w:sz w:val="28"/>
          <w:szCs w:val="28"/>
        </w:rPr>
        <w:t>2019</w:t>
      </w:r>
      <w:r w:rsidRPr="00E00F6B">
        <w:rPr>
          <w:rFonts w:ascii="Times New Roman" w:hAnsi="Times New Roman"/>
          <w:sz w:val="28"/>
          <w:szCs w:val="28"/>
        </w:rPr>
        <w:t xml:space="preserve"> году (за отчетный </w:t>
      </w:r>
      <w:r>
        <w:rPr>
          <w:rFonts w:ascii="Times New Roman" w:hAnsi="Times New Roman"/>
          <w:sz w:val="28"/>
          <w:szCs w:val="28"/>
        </w:rPr>
        <w:t>2018</w:t>
      </w:r>
      <w:r w:rsidRPr="00E00F6B">
        <w:rPr>
          <w:rFonts w:ascii="Times New Roman" w:hAnsi="Times New Roman"/>
          <w:sz w:val="28"/>
          <w:szCs w:val="28"/>
        </w:rPr>
        <w:t xml:space="preserve"> год)</w:t>
      </w:r>
    </w:p>
    <w:p w:rsidR="00997FD3" w:rsidRPr="00E00F6B" w:rsidRDefault="00997FD3" w:rsidP="007B5536">
      <w:pPr>
        <w:ind w:firstLine="0"/>
        <w:jc w:val="center"/>
        <w:rPr>
          <w:rFonts w:ascii="Times New Roman" w:hAnsi="Times New Roman"/>
          <w:sz w:val="28"/>
          <w:szCs w:val="28"/>
        </w:rPr>
      </w:pPr>
    </w:p>
    <w:p w:rsidR="00997FD3" w:rsidRPr="00E00F6B" w:rsidRDefault="00997FD3"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997FD3" w:rsidRPr="00E00F6B" w:rsidRDefault="00997FD3"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w:t>
      </w:r>
      <w:smartTag w:uri="urn:schemas-microsoft-com:office:smarttags" w:element="metricconverter">
        <w:smartTagPr>
          <w:attr w:name="ProductID" w:val="2013 г"/>
        </w:smartTagPr>
        <w:r w:rsidRPr="00E00F6B">
          <w:rPr>
            <w:rFonts w:ascii="Times New Roman" w:hAnsi="Times New Roman"/>
            <w:sz w:val="28"/>
            <w:szCs w:val="28"/>
          </w:rPr>
          <w:t>2013 г</w:t>
        </w:r>
      </w:smartTag>
      <w:r w:rsidRPr="00E00F6B">
        <w:rPr>
          <w:rFonts w:ascii="Times New Roman" w:hAnsi="Times New Roman"/>
          <w:sz w:val="28"/>
          <w:szCs w:val="28"/>
        </w:rPr>
        <w:t xml:space="preserve">.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7"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997FD3" w:rsidRPr="00E00F6B" w:rsidRDefault="00997FD3"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w:t>
      </w:r>
      <w:smartTag w:uri="urn:schemas-microsoft-com:office:smarttags" w:element="metricconverter">
        <w:smartTagPr>
          <w:attr w:name="ProductID" w:val="2015 г"/>
        </w:smartTagPr>
        <w:r w:rsidRPr="00E00F6B">
          <w:rPr>
            <w:rFonts w:ascii="Times New Roman" w:hAnsi="Times New Roman"/>
            <w:sz w:val="28"/>
            <w:szCs w:val="28"/>
          </w:rPr>
          <w:t>2015 г</w:t>
        </w:r>
      </w:smartTag>
      <w:r w:rsidRPr="00E00F6B">
        <w:rPr>
          <w:rFonts w:ascii="Times New Roman" w:hAnsi="Times New Roman"/>
          <w:sz w:val="28"/>
          <w:szCs w:val="28"/>
        </w:rPr>
        <w:t>.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997FD3" w:rsidRPr="00E00F6B" w:rsidRDefault="00997FD3" w:rsidP="00734380">
      <w:pPr>
        <w:jc w:val="left"/>
        <w:rPr>
          <w:rFonts w:ascii="Times New Roman" w:hAnsi="Times New Roman"/>
          <w:sz w:val="28"/>
          <w:szCs w:val="28"/>
        </w:rPr>
      </w:pPr>
    </w:p>
    <w:p w:rsidR="00997FD3" w:rsidRPr="00E00F6B" w:rsidRDefault="00997FD3">
      <w:pPr>
        <w:pStyle w:val="ListParagraph"/>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997FD3" w:rsidRPr="00E00F6B" w:rsidRDefault="00997FD3" w:rsidP="00734380">
      <w:pPr>
        <w:pStyle w:val="ListParagraph"/>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997FD3" w:rsidRPr="00E00F6B" w:rsidRDefault="00997FD3" w:rsidP="00734380">
      <w:pPr>
        <w:jc w:val="center"/>
        <w:rPr>
          <w:rFonts w:ascii="Times New Roman" w:hAnsi="Times New Roman"/>
          <w:sz w:val="28"/>
          <w:szCs w:val="28"/>
        </w:rPr>
      </w:pPr>
    </w:p>
    <w:p w:rsidR="00997FD3" w:rsidRPr="002E3630" w:rsidRDefault="00997FD3"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97FD3" w:rsidRPr="002E3630" w:rsidRDefault="00997FD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997FD3" w:rsidRPr="002E3630" w:rsidRDefault="00997FD3" w:rsidP="006D784E">
      <w:pPr>
        <w:pStyle w:val="ListParagraph"/>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97FD3" w:rsidRPr="002E3630" w:rsidRDefault="00997FD3" w:rsidP="006D784E">
      <w:pPr>
        <w:pStyle w:val="ListParagraph"/>
        <w:numPr>
          <w:ilvl w:val="0"/>
          <w:numId w:val="3"/>
        </w:numPr>
        <w:tabs>
          <w:tab w:val="left" w:pos="567"/>
        </w:tabs>
        <w:autoSpaceDE w:val="0"/>
        <w:autoSpaceDN w:val="0"/>
        <w:adjustRightInd w:val="0"/>
        <w:ind w:left="0" w:firstLine="567"/>
        <w:contextualSpacing w:val="0"/>
        <w:rPr>
          <w:rFonts w:ascii="Times New Roman" w:hAnsi="Times New Roman"/>
          <w:sz w:val="28"/>
          <w:szCs w:val="28"/>
        </w:rPr>
      </w:pPr>
      <w:r w:rsidRPr="002E3630">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997FD3" w:rsidRPr="002E3630" w:rsidRDefault="00997FD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государственными и муниципальными служащими, замещающими должности, включенные в </w:t>
      </w:r>
      <w:hyperlink r:id="rId8"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997FD3" w:rsidRPr="002E3630" w:rsidRDefault="00997FD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997FD3" w:rsidRPr="002E3630" w:rsidRDefault="00997FD3"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2E3630">
          <w:t>перечень</w:t>
        </w:r>
      </w:hyperlink>
      <w:r w:rsidRPr="002E3630">
        <w:t>, утвержденный Советом директоров Центрального банка Российской Федерации;</w:t>
      </w:r>
    </w:p>
    <w:p w:rsidR="00997FD3" w:rsidRPr="002E3630" w:rsidRDefault="00997FD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997FD3" w:rsidRPr="002E3630" w:rsidRDefault="00997FD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997FD3" w:rsidRPr="002E3630" w:rsidRDefault="00997FD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997FD3" w:rsidRPr="002E3630" w:rsidRDefault="00997FD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p>
    <w:p w:rsidR="00997FD3" w:rsidRPr="002E3630" w:rsidRDefault="00997FD3" w:rsidP="002E3630">
      <w:pPr>
        <w:pStyle w:val="ListParagraph"/>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97FD3" w:rsidRPr="002E3630" w:rsidRDefault="00997FD3"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997FD3" w:rsidRPr="002E3630" w:rsidRDefault="00997FD3"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997FD3" w:rsidRPr="002E3630" w:rsidRDefault="00997FD3"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997FD3" w:rsidRPr="002E3630" w:rsidRDefault="00997FD3"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997FD3" w:rsidRPr="002E3630" w:rsidRDefault="00997FD3"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997FD3" w:rsidRPr="002E3630" w:rsidRDefault="00997FD3"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997FD3" w:rsidRPr="002E3630" w:rsidRDefault="00997FD3" w:rsidP="002E3630">
      <w:pPr>
        <w:pStyle w:val="ListParagraph"/>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Pr>
          <w:rFonts w:ascii="Times New Roman" w:hAnsi="Times New Roman"/>
          <w:sz w:val="28"/>
          <w:szCs w:val="28"/>
        </w:rPr>
        <w:t>;</w:t>
      </w:r>
    </w:p>
    <w:p w:rsidR="00997FD3" w:rsidRPr="002E3630" w:rsidRDefault="00997FD3" w:rsidP="002E3630">
      <w:pPr>
        <w:pStyle w:val="ListParagraph"/>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8) должности финансового уполномоченного, руководителя службы обеспечения деятельности финансового уполномоченного;</w:t>
      </w:r>
    </w:p>
    <w:p w:rsidR="00997FD3" w:rsidRPr="002E3630" w:rsidRDefault="00997FD3" w:rsidP="002E3630">
      <w:pPr>
        <w:pStyle w:val="ListParagraph"/>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9) иных должностей в соответствии с законодательством Российской Федерации.</w:t>
      </w:r>
    </w:p>
    <w:p w:rsidR="00997FD3" w:rsidRPr="002E3630" w:rsidRDefault="00997FD3" w:rsidP="006D784E">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w:t>
      </w:r>
      <w:smartTag w:uri="urn:schemas-microsoft-com:office:smarttags" w:element="metricconverter">
        <w:smartTagPr>
          <w:attr w:name="ProductID" w:val="2009 г"/>
        </w:smartTagPr>
        <w:r w:rsidRPr="002E3630">
          <w:rPr>
            <w:rFonts w:ascii="Times New Roman" w:hAnsi="Times New Roman"/>
            <w:sz w:val="28"/>
            <w:szCs w:val="28"/>
          </w:rPr>
          <w:t>2009 г</w:t>
        </w:r>
      </w:smartTag>
      <w:r w:rsidRPr="002E3630">
        <w:rPr>
          <w:rFonts w:ascii="Times New Roman" w:hAnsi="Times New Roman"/>
          <w:sz w:val="28"/>
          <w:szCs w:val="28"/>
        </w:rPr>
        <w:t xml:space="preserve">.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97FD3" w:rsidRPr="002E3630" w:rsidRDefault="00997FD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997FD3" w:rsidRPr="002E3630" w:rsidRDefault="00997FD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997FD3" w:rsidRPr="002E3630" w:rsidRDefault="00997FD3" w:rsidP="002E3630">
      <w:pPr>
        <w:pStyle w:val="ListParagraph"/>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997FD3" w:rsidRPr="002E3630" w:rsidRDefault="00997FD3" w:rsidP="002E3630">
      <w:pPr>
        <w:pStyle w:val="ListParagraph"/>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997FD3" w:rsidRPr="002E3630" w:rsidRDefault="00997FD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997FD3" w:rsidRPr="002E3630" w:rsidRDefault="00997FD3"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997FD3" w:rsidRPr="002E3630" w:rsidRDefault="00997FD3"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997FD3" w:rsidRPr="002E3630" w:rsidRDefault="00997FD3"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997FD3" w:rsidRPr="002E3630" w:rsidRDefault="00997FD3"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997FD3" w:rsidRPr="002E3630" w:rsidRDefault="00997FD3"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97FD3" w:rsidRPr="002E3630" w:rsidRDefault="00997FD3"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997FD3" w:rsidRPr="002E3630" w:rsidRDefault="00997FD3" w:rsidP="002E3630">
      <w:pPr>
        <w:pStyle w:val="ListParagraph"/>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гражданин представляет:</w:t>
      </w:r>
    </w:p>
    <w:p w:rsidR="00997FD3" w:rsidRPr="002E3630" w:rsidRDefault="00997FD3"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Pr>
          <w:rFonts w:ascii="Times New Roman" w:hAnsi="Times New Roman"/>
          <w:sz w:val="28"/>
          <w:szCs w:val="28"/>
        </w:rPr>
        <w:t>,</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подачи документов</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997FD3" w:rsidRPr="002E3630" w:rsidRDefault="00997FD3"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97FD3" w:rsidRPr="002E3630" w:rsidRDefault="00997FD3" w:rsidP="002E3630">
      <w:pPr>
        <w:pStyle w:val="ListParagraph"/>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997FD3" w:rsidRPr="002E3630" w:rsidRDefault="00997FD3"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Pr>
          <w:rFonts w:ascii="Times New Roman" w:hAnsi="Times New Roman"/>
          <w:sz w:val="28"/>
          <w:szCs w:val="28"/>
        </w:rPr>
        <w:t>,</w:t>
      </w:r>
      <w:r w:rsidRPr="004E1358">
        <w:rPr>
          <w:rFonts w:ascii="Times New Roman" w:hAnsi="Times New Roman"/>
          <w:sz w:val="28"/>
          <w:szCs w:val="28"/>
        </w:rPr>
        <w:t xml:space="preserve"> </w:t>
      </w:r>
      <w:r w:rsidRPr="002E3630">
        <w:rPr>
          <w:rFonts w:ascii="Times New Roman" w:hAnsi="Times New Roman"/>
          <w:sz w:val="28"/>
          <w:szCs w:val="28"/>
        </w:rPr>
        <w:t>предшествующий году представления сведений</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997FD3" w:rsidRPr="002E3630" w:rsidRDefault="00997FD3"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97FD3" w:rsidRPr="002E3630" w:rsidRDefault="00997FD3"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назначения</w:t>
      </w:r>
      <w:r>
        <w:rPr>
          <w:rFonts w:ascii="Times New Roman" w:hAnsi="Times New Roman"/>
          <w:sz w:val="28"/>
          <w:szCs w:val="28"/>
        </w:rPr>
        <w:t xml:space="preserve"> </w:t>
      </w:r>
      <w:r w:rsidRPr="002E3630">
        <w:rPr>
          <w:rFonts w:ascii="Times New Roman" w:hAnsi="Times New Roman"/>
          <w:sz w:val="28"/>
          <w:szCs w:val="28"/>
        </w:rPr>
        <w:t>(с 1 января по 31 декабря)</w:t>
      </w:r>
      <w:r>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97FD3" w:rsidRDefault="00997FD3" w:rsidP="002E3630">
      <w:pPr>
        <w:tabs>
          <w:tab w:val="left" w:pos="567"/>
          <w:tab w:val="left" w:pos="1276"/>
        </w:tabs>
        <w:ind w:firstLine="567"/>
        <w:rPr>
          <w:rFonts w:ascii="Times New Roman" w:hAnsi="Times New Roman"/>
          <w:b/>
          <w:sz w:val="28"/>
          <w:szCs w:val="28"/>
        </w:rPr>
      </w:pPr>
    </w:p>
    <w:p w:rsidR="00997FD3" w:rsidRPr="002E3630" w:rsidRDefault="00997FD3"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997FD3" w:rsidRPr="002E3630" w:rsidRDefault="00997FD3"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997FD3" w:rsidRPr="002E3630" w:rsidRDefault="00997FD3"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Перевод служащего в другой государственный орган в период с 1 января по 1(30)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в </w:t>
      </w:r>
      <w:r w:rsidRPr="002E3630">
        <w:rPr>
          <w:rFonts w:ascii="Times New Roman" w:hAnsi="Times New Roman"/>
          <w:sz w:val="28"/>
          <w:szCs w:val="28"/>
        </w:rPr>
        <w:t>случае увольнения служащего (работника) в период с 1 января по 1(30) апреля 2019 г.</w:t>
      </w:r>
      <w:r w:rsidRPr="000C7694">
        <w:rPr>
          <w:rFonts w:ascii="Times New Roman" w:hAnsi="Times New Roman"/>
          <w:sz w:val="28"/>
          <w:szCs w:val="28"/>
        </w:rPr>
        <w:t xml:space="preserve"> </w:t>
      </w:r>
      <w:r w:rsidRPr="002E3630">
        <w:rPr>
          <w:rFonts w:ascii="Times New Roman" w:hAnsi="Times New Roman"/>
          <w:sz w:val="28"/>
          <w:szCs w:val="28"/>
        </w:rPr>
        <w:t>в соответствующее структурное подразделение государственного органа, в котором он замещал должность 31 декабря 2018 г.</w:t>
      </w:r>
      <w:r>
        <w:rPr>
          <w:rFonts w:ascii="Times New Roman" w:hAnsi="Times New Roman"/>
          <w:sz w:val="28"/>
          <w:szCs w:val="28"/>
        </w:rPr>
        <w:t>, не является нарушением.</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97FD3" w:rsidRPr="002E3630" w:rsidRDefault="00997FD3"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997FD3" w:rsidRPr="002E3630" w:rsidRDefault="00997FD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997FD3" w:rsidRPr="002E3630" w:rsidRDefault="00997FD3" w:rsidP="002E3630">
      <w:pPr>
        <w:pStyle w:val="ListParagraph"/>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97FD3" w:rsidRPr="002E3630" w:rsidRDefault="00997FD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997FD3" w:rsidRPr="002E3630" w:rsidRDefault="00997FD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97FD3" w:rsidRPr="002E3630" w:rsidRDefault="00997FD3"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997FD3" w:rsidRPr="00E00F6B" w:rsidRDefault="00997FD3"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060"/>
      </w:tblGrid>
      <w:tr w:rsidR="00997FD3" w:rsidRPr="00E00F6B" w:rsidTr="00903CA0">
        <w:tc>
          <w:tcPr>
            <w:tcW w:w="9462" w:type="dxa"/>
            <w:gridSpan w:val="2"/>
          </w:tcPr>
          <w:p w:rsidR="00997FD3" w:rsidRPr="00E00F6B" w:rsidRDefault="00997FD3"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2019</w:t>
            </w:r>
            <w:r w:rsidRPr="00E00F6B">
              <w:rPr>
                <w:rFonts w:ascii="Times New Roman" w:hAnsi="Times New Roman"/>
                <w:sz w:val="28"/>
                <w:szCs w:val="28"/>
              </w:rPr>
              <w:t xml:space="preserve"> году </w:t>
            </w:r>
            <w:r w:rsidRPr="00E00F6B">
              <w:rPr>
                <w:rFonts w:ascii="Times New Roman" w:hAnsi="Times New Roman"/>
                <w:sz w:val="28"/>
                <w:szCs w:val="28"/>
              </w:rPr>
              <w:br/>
              <w:t xml:space="preserve">(за отчетный </w:t>
            </w:r>
            <w:r>
              <w:rPr>
                <w:rFonts w:ascii="Times New Roman" w:hAnsi="Times New Roman"/>
                <w:sz w:val="28"/>
                <w:szCs w:val="28"/>
              </w:rPr>
              <w:t>2018</w:t>
            </w:r>
            <w:r w:rsidRPr="00E00F6B">
              <w:rPr>
                <w:rFonts w:ascii="Times New Roman" w:hAnsi="Times New Roman"/>
                <w:sz w:val="28"/>
                <w:szCs w:val="28"/>
              </w:rPr>
              <w:t xml:space="preserve"> г.)</w:t>
            </w:r>
          </w:p>
        </w:tc>
      </w:tr>
      <w:tr w:rsidR="00997FD3" w:rsidRPr="00E00F6B" w:rsidTr="00903CA0">
        <w:tc>
          <w:tcPr>
            <w:tcW w:w="3402" w:type="dxa"/>
          </w:tcPr>
          <w:p w:rsidR="00997FD3" w:rsidRPr="00E00F6B" w:rsidRDefault="00997FD3"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997FD3" w:rsidRPr="00E00F6B" w:rsidRDefault="00997FD3"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xml:space="preserve"> года) служащий (работник) состоял в браке</w:t>
            </w:r>
          </w:p>
        </w:tc>
      </w:tr>
      <w:tr w:rsidR="00997FD3" w:rsidRPr="00E00F6B" w:rsidTr="00903CA0">
        <w:tc>
          <w:tcPr>
            <w:tcW w:w="3402" w:type="dxa"/>
          </w:tcPr>
          <w:p w:rsidR="00997FD3" w:rsidRPr="00E00F6B" w:rsidRDefault="00997FD3"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997FD3" w:rsidRPr="00E00F6B" w:rsidRDefault="00997FD3"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xml:space="preserve"> года) служащий (работник) не состоял в браке </w:t>
            </w:r>
          </w:p>
        </w:tc>
      </w:tr>
      <w:tr w:rsidR="00997FD3" w:rsidRPr="00E00F6B" w:rsidTr="00903CA0">
        <w:tc>
          <w:tcPr>
            <w:tcW w:w="9462" w:type="dxa"/>
            <w:gridSpan w:val="2"/>
          </w:tcPr>
          <w:p w:rsidR="00997FD3" w:rsidRPr="00E00F6B" w:rsidRDefault="00997FD3"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2019</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2019</w:t>
            </w:r>
            <w:r w:rsidRPr="00E00F6B">
              <w:rPr>
                <w:rFonts w:ascii="Times New Roman" w:hAnsi="Times New Roman"/>
                <w:sz w:val="28"/>
                <w:szCs w:val="28"/>
              </w:rPr>
              <w:t xml:space="preserve"> года</w:t>
            </w:r>
          </w:p>
        </w:tc>
      </w:tr>
      <w:tr w:rsidR="00997FD3" w:rsidRPr="00E00F6B" w:rsidTr="00903CA0">
        <w:trPr>
          <w:trHeight w:val="660"/>
        </w:trPr>
        <w:tc>
          <w:tcPr>
            <w:tcW w:w="3402" w:type="dxa"/>
          </w:tcPr>
          <w:p w:rsidR="00997FD3" w:rsidRPr="00E00F6B" w:rsidRDefault="00997FD3"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997FD3" w:rsidRPr="00E00F6B" w:rsidRDefault="00997FD3"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xml:space="preserve"> года) гражданин состоял в браке</w:t>
            </w:r>
          </w:p>
        </w:tc>
      </w:tr>
      <w:tr w:rsidR="00997FD3" w:rsidRPr="00E00F6B" w:rsidTr="00903CA0">
        <w:trPr>
          <w:trHeight w:val="660"/>
        </w:trPr>
        <w:tc>
          <w:tcPr>
            <w:tcW w:w="3402" w:type="dxa"/>
          </w:tcPr>
          <w:p w:rsidR="00997FD3" w:rsidRPr="00E00F6B" w:rsidRDefault="00997FD3"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997FD3" w:rsidRPr="00E00F6B" w:rsidRDefault="00997FD3"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xml:space="preserve"> года) гражданин еще не вступил в брак</w:t>
            </w:r>
          </w:p>
        </w:tc>
      </w:tr>
    </w:tbl>
    <w:p w:rsidR="00997FD3" w:rsidRPr="00E00F6B" w:rsidRDefault="00997FD3" w:rsidP="009D662F">
      <w:pPr>
        <w:pStyle w:val="ListParagraph"/>
        <w:tabs>
          <w:tab w:val="left" w:pos="1134"/>
        </w:tabs>
        <w:ind w:left="709" w:firstLine="851"/>
        <w:rPr>
          <w:rFonts w:ascii="Times New Roman" w:hAnsi="Times New Roman"/>
          <w:sz w:val="28"/>
          <w:szCs w:val="28"/>
        </w:rPr>
      </w:pPr>
    </w:p>
    <w:p w:rsidR="00997FD3" w:rsidRPr="00E00F6B" w:rsidRDefault="00997FD3"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Pr>
          <w:rFonts w:ascii="Times New Roman" w:hAnsi="Times New Roman"/>
          <w:sz w:val="28"/>
          <w:szCs w:val="28"/>
        </w:rPr>
        <w:t xml:space="preserve"> </w:t>
      </w:r>
      <w:r w:rsidRPr="00E00F6B">
        <w:rPr>
          <w:rFonts w:ascii="Times New Roman" w:hAnsi="Times New Roman"/>
          <w:sz w:val="28"/>
          <w:szCs w:val="28"/>
        </w:rPr>
        <w:t>(а не в день принятия такого решения).</w:t>
      </w:r>
    </w:p>
    <w:p w:rsidR="00997FD3" w:rsidRPr="00E00F6B" w:rsidRDefault="00997FD3"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997FD3" w:rsidRPr="00E00F6B" w:rsidRDefault="00997FD3"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997FD3" w:rsidRPr="00E00F6B" w:rsidTr="00220B63">
        <w:trPr>
          <w:trHeight w:val="435"/>
        </w:trPr>
        <w:tc>
          <w:tcPr>
            <w:tcW w:w="9462" w:type="dxa"/>
            <w:gridSpan w:val="2"/>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2019</w:t>
            </w:r>
            <w:r w:rsidRPr="00E00F6B">
              <w:rPr>
                <w:rFonts w:ascii="Times New Roman" w:hAnsi="Times New Roman"/>
                <w:sz w:val="28"/>
                <w:szCs w:val="28"/>
              </w:rPr>
              <w:t xml:space="preserve"> году (за отчетный </w:t>
            </w:r>
            <w:r>
              <w:rPr>
                <w:rFonts w:ascii="Times New Roman" w:hAnsi="Times New Roman"/>
                <w:sz w:val="28"/>
                <w:szCs w:val="28"/>
              </w:rPr>
              <w:t>2018</w:t>
            </w:r>
            <w:r w:rsidRPr="00E00F6B">
              <w:rPr>
                <w:rFonts w:ascii="Times New Roman" w:hAnsi="Times New Roman"/>
                <w:sz w:val="28"/>
                <w:szCs w:val="28"/>
              </w:rPr>
              <w:t xml:space="preserve"> г.)</w:t>
            </w:r>
          </w:p>
        </w:tc>
      </w:tr>
      <w:tr w:rsidR="00997FD3" w:rsidRPr="00E00F6B" w:rsidTr="00D3710C">
        <w:trPr>
          <w:trHeight w:val="435"/>
        </w:trPr>
        <w:tc>
          <w:tcPr>
            <w:tcW w:w="3402"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Pr>
                <w:rFonts w:ascii="Times New Roman" w:hAnsi="Times New Roman"/>
                <w:sz w:val="28"/>
                <w:szCs w:val="28"/>
              </w:rPr>
              <w:t>2018</w:t>
            </w:r>
            <w:r w:rsidRPr="00E00F6B">
              <w:rPr>
                <w:rFonts w:ascii="Times New Roman" w:hAnsi="Times New Roman"/>
                <w:sz w:val="28"/>
                <w:szCs w:val="28"/>
              </w:rPr>
              <w:t> года</w:t>
            </w:r>
          </w:p>
        </w:tc>
        <w:tc>
          <w:tcPr>
            <w:tcW w:w="6060"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xml:space="preserve"> года) служащий (работник) не состоял в браке</w:t>
            </w:r>
          </w:p>
        </w:tc>
      </w:tr>
      <w:tr w:rsidR="00997FD3" w:rsidRPr="00E00F6B" w:rsidTr="00D3710C">
        <w:trPr>
          <w:trHeight w:val="435"/>
        </w:trPr>
        <w:tc>
          <w:tcPr>
            <w:tcW w:w="3402"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служащий (работник) считался состоявшим в браке</w:t>
            </w:r>
          </w:p>
        </w:tc>
      </w:tr>
      <w:tr w:rsidR="00997FD3" w:rsidRPr="00E00F6B" w:rsidTr="00D3710C">
        <w:trPr>
          <w:trHeight w:val="435"/>
        </w:trPr>
        <w:tc>
          <w:tcPr>
            <w:tcW w:w="3402"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Pr>
                <w:rFonts w:ascii="Times New Roman" w:hAnsi="Times New Roman"/>
                <w:sz w:val="28"/>
                <w:szCs w:val="28"/>
              </w:rPr>
              <w:t>2019</w:t>
            </w:r>
            <w:r w:rsidRPr="00E00F6B">
              <w:rPr>
                <w:rFonts w:ascii="Times New Roman" w:hAnsi="Times New Roman"/>
                <w:sz w:val="28"/>
                <w:szCs w:val="28"/>
              </w:rPr>
              <w:t xml:space="preserve"> года </w:t>
            </w:r>
          </w:p>
        </w:tc>
        <w:tc>
          <w:tcPr>
            <w:tcW w:w="6060"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xml:space="preserve"> года) служащий (работник) состоял в браке</w:t>
            </w:r>
          </w:p>
        </w:tc>
      </w:tr>
      <w:tr w:rsidR="00997FD3" w:rsidRPr="00E00F6B" w:rsidTr="00D3710C">
        <w:trPr>
          <w:trHeight w:val="435"/>
        </w:trPr>
        <w:tc>
          <w:tcPr>
            <w:tcW w:w="9462" w:type="dxa"/>
            <w:gridSpan w:val="2"/>
          </w:tcPr>
          <w:p w:rsidR="00997FD3" w:rsidRPr="00E00F6B" w:rsidRDefault="00997FD3"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2019</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2019</w:t>
            </w:r>
            <w:r w:rsidRPr="00E00F6B">
              <w:rPr>
                <w:rFonts w:ascii="Times New Roman" w:hAnsi="Times New Roman"/>
                <w:sz w:val="28"/>
                <w:szCs w:val="28"/>
              </w:rPr>
              <w:t xml:space="preserve"> года</w:t>
            </w:r>
          </w:p>
        </w:tc>
      </w:tr>
      <w:tr w:rsidR="00997FD3" w:rsidRPr="00E00F6B" w:rsidTr="00D3710C">
        <w:trPr>
          <w:trHeight w:val="435"/>
        </w:trPr>
        <w:tc>
          <w:tcPr>
            <w:tcW w:w="3402"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гражданин не состоял в браке</w:t>
            </w:r>
          </w:p>
        </w:tc>
      </w:tr>
      <w:tr w:rsidR="00997FD3" w:rsidRPr="00E00F6B" w:rsidTr="00D3710C">
        <w:trPr>
          <w:trHeight w:val="435"/>
        </w:trPr>
        <w:tc>
          <w:tcPr>
            <w:tcW w:w="3402"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Pr>
                <w:rFonts w:ascii="Times New Roman" w:hAnsi="Times New Roman"/>
                <w:sz w:val="28"/>
                <w:szCs w:val="28"/>
              </w:rPr>
              <w:t>2019</w:t>
            </w:r>
            <w:r w:rsidRPr="00E00F6B">
              <w:rPr>
                <w:rFonts w:ascii="Times New Roman" w:hAnsi="Times New Roman"/>
                <w:sz w:val="28"/>
                <w:szCs w:val="28"/>
              </w:rPr>
              <w:t xml:space="preserve"> года </w:t>
            </w:r>
          </w:p>
        </w:tc>
        <w:tc>
          <w:tcPr>
            <w:tcW w:w="6060"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гражданин состоял в браке</w:t>
            </w:r>
          </w:p>
        </w:tc>
      </w:tr>
      <w:tr w:rsidR="00997FD3" w:rsidRPr="00E00F6B" w:rsidTr="00D3710C">
        <w:trPr>
          <w:trHeight w:val="435"/>
        </w:trPr>
        <w:tc>
          <w:tcPr>
            <w:tcW w:w="3402" w:type="dxa"/>
          </w:tcPr>
          <w:p w:rsidR="00997FD3" w:rsidRPr="00E00F6B" w:rsidRDefault="00997FD3" w:rsidP="00D17D70">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2019</w:t>
            </w:r>
            <w:r w:rsidRPr="00E00F6B">
              <w:rPr>
                <w:rFonts w:ascii="Times New Roman" w:hAnsi="Times New Roman"/>
                <w:sz w:val="28"/>
                <w:szCs w:val="28"/>
              </w:rPr>
              <w:t xml:space="preserve"> г.</w:t>
            </w:r>
          </w:p>
        </w:tc>
        <w:tc>
          <w:tcPr>
            <w:tcW w:w="6060"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гражданин считался состоявшим в браке</w:t>
            </w:r>
          </w:p>
        </w:tc>
      </w:tr>
    </w:tbl>
    <w:p w:rsidR="00997FD3" w:rsidRPr="00E00F6B" w:rsidRDefault="00997FD3"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997FD3" w:rsidRPr="00E00F6B" w:rsidRDefault="00997FD3"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97FD3" w:rsidRPr="00E00F6B" w:rsidRDefault="00997FD3"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997FD3" w:rsidRDefault="00997FD3" w:rsidP="00025686">
      <w:pPr>
        <w:ind w:firstLine="567"/>
        <w:rPr>
          <w:rFonts w:ascii="Times New Roman" w:hAnsi="Times New Roman"/>
          <w:sz w:val="28"/>
          <w:szCs w:val="28"/>
        </w:rPr>
      </w:pPr>
    </w:p>
    <w:p w:rsidR="00997FD3" w:rsidRPr="00E00F6B" w:rsidRDefault="00997FD3"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997FD3" w:rsidRPr="00E00F6B" w:rsidRDefault="00997FD3"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997FD3" w:rsidRPr="00E00F6B" w:rsidTr="00D3710C">
        <w:trPr>
          <w:trHeight w:val="435"/>
        </w:trPr>
        <w:tc>
          <w:tcPr>
            <w:tcW w:w="9462" w:type="dxa"/>
            <w:gridSpan w:val="2"/>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2019</w:t>
            </w:r>
            <w:r w:rsidRPr="00E00F6B">
              <w:rPr>
                <w:rFonts w:ascii="Times New Roman" w:hAnsi="Times New Roman"/>
                <w:sz w:val="28"/>
                <w:szCs w:val="28"/>
              </w:rPr>
              <w:t xml:space="preserve"> году (за отчетный </w:t>
            </w:r>
            <w:r>
              <w:rPr>
                <w:rFonts w:ascii="Times New Roman" w:hAnsi="Times New Roman"/>
                <w:sz w:val="28"/>
                <w:szCs w:val="28"/>
              </w:rPr>
              <w:t>2018</w:t>
            </w:r>
            <w:r w:rsidRPr="00E00F6B">
              <w:rPr>
                <w:rFonts w:ascii="Times New Roman" w:hAnsi="Times New Roman"/>
                <w:sz w:val="28"/>
                <w:szCs w:val="28"/>
              </w:rPr>
              <w:t xml:space="preserve"> г.)</w:t>
            </w:r>
          </w:p>
        </w:tc>
      </w:tr>
      <w:tr w:rsidR="00997FD3" w:rsidRPr="00E00F6B" w:rsidTr="00E5214C">
        <w:trPr>
          <w:trHeight w:val="435"/>
        </w:trPr>
        <w:tc>
          <w:tcPr>
            <w:tcW w:w="2552" w:type="dxa"/>
          </w:tcPr>
          <w:p w:rsidR="00997FD3" w:rsidRPr="00E00F6B" w:rsidRDefault="00997FD3"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21 мая </w:t>
            </w:r>
            <w:r>
              <w:rPr>
                <w:rFonts w:ascii="Times New Roman" w:hAnsi="Times New Roman"/>
                <w:sz w:val="28"/>
                <w:szCs w:val="28"/>
              </w:rPr>
              <w:t>2018</w:t>
            </w:r>
            <w:r w:rsidRPr="00E00F6B">
              <w:rPr>
                <w:rFonts w:ascii="Times New Roman" w:hAnsi="Times New Roman"/>
                <w:sz w:val="28"/>
                <w:szCs w:val="28"/>
              </w:rPr>
              <w:t> года исполнилось 18 лет</w:t>
            </w:r>
          </w:p>
        </w:tc>
        <w:tc>
          <w:tcPr>
            <w:tcW w:w="6910"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997FD3" w:rsidRPr="00E00F6B" w:rsidTr="00E5214C">
        <w:trPr>
          <w:trHeight w:val="435"/>
        </w:trPr>
        <w:tc>
          <w:tcPr>
            <w:tcW w:w="2552"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Pr>
                <w:rFonts w:ascii="Times New Roman" w:hAnsi="Times New Roman"/>
                <w:sz w:val="28"/>
                <w:szCs w:val="28"/>
              </w:rPr>
              <w:t>2018</w:t>
            </w:r>
            <w:r w:rsidRPr="00E00F6B">
              <w:rPr>
                <w:rFonts w:ascii="Times New Roman" w:hAnsi="Times New Roman"/>
                <w:sz w:val="28"/>
                <w:szCs w:val="28"/>
              </w:rPr>
              <w:t> года исполнилось 18 лет</w:t>
            </w:r>
          </w:p>
        </w:tc>
        <w:tc>
          <w:tcPr>
            <w:tcW w:w="6910"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997FD3" w:rsidRPr="00E00F6B" w:rsidTr="00E5214C">
        <w:trPr>
          <w:trHeight w:val="435"/>
        </w:trPr>
        <w:tc>
          <w:tcPr>
            <w:tcW w:w="2552" w:type="dxa"/>
          </w:tcPr>
          <w:p w:rsidR="00997FD3" w:rsidRPr="00E00F6B" w:rsidRDefault="00997FD3"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31 декабря </w:t>
            </w:r>
            <w:r>
              <w:rPr>
                <w:rFonts w:ascii="Times New Roman" w:hAnsi="Times New Roman"/>
                <w:sz w:val="28"/>
                <w:szCs w:val="28"/>
              </w:rPr>
              <w:t>2018</w:t>
            </w:r>
            <w:r w:rsidRPr="00E00F6B">
              <w:rPr>
                <w:rFonts w:ascii="Times New Roman" w:hAnsi="Times New Roman"/>
                <w:sz w:val="28"/>
                <w:szCs w:val="28"/>
              </w:rPr>
              <w:t> года исполнилось 18 лет</w:t>
            </w:r>
          </w:p>
        </w:tc>
        <w:tc>
          <w:tcPr>
            <w:tcW w:w="6910" w:type="dxa"/>
          </w:tcPr>
          <w:p w:rsidR="00997FD3" w:rsidRPr="00E00F6B" w:rsidRDefault="00997FD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она еще являлась несовершеннолетней</w:t>
            </w:r>
          </w:p>
        </w:tc>
      </w:tr>
      <w:tr w:rsidR="00997FD3" w:rsidRPr="00E00F6B" w:rsidTr="00D3710C">
        <w:trPr>
          <w:trHeight w:val="435"/>
        </w:trPr>
        <w:tc>
          <w:tcPr>
            <w:tcW w:w="9462" w:type="dxa"/>
            <w:gridSpan w:val="2"/>
          </w:tcPr>
          <w:p w:rsidR="00997FD3" w:rsidRDefault="00997FD3">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2019</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2019</w:t>
            </w:r>
            <w:r w:rsidRPr="00E00F6B">
              <w:rPr>
                <w:rFonts w:ascii="Times New Roman" w:hAnsi="Times New Roman"/>
                <w:sz w:val="28"/>
                <w:szCs w:val="28"/>
              </w:rPr>
              <w:t xml:space="preserve"> года</w:t>
            </w:r>
          </w:p>
        </w:tc>
      </w:tr>
      <w:tr w:rsidR="00997FD3" w:rsidRPr="00E00F6B" w:rsidTr="0089307B">
        <w:trPr>
          <w:trHeight w:val="435"/>
        </w:trPr>
        <w:tc>
          <w:tcPr>
            <w:tcW w:w="2552" w:type="dxa"/>
          </w:tcPr>
          <w:p w:rsidR="00997FD3" w:rsidRDefault="00997FD3">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6910" w:type="dxa"/>
          </w:tcPr>
          <w:p w:rsidR="00997FD3" w:rsidRDefault="00997FD3">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сыну гражданина уже исполнилось 18 лет</w:t>
            </w:r>
          </w:p>
        </w:tc>
      </w:tr>
      <w:tr w:rsidR="00997FD3" w:rsidRPr="00E00F6B" w:rsidTr="0089307B">
        <w:trPr>
          <w:trHeight w:val="435"/>
        </w:trPr>
        <w:tc>
          <w:tcPr>
            <w:tcW w:w="2552" w:type="dxa"/>
          </w:tcPr>
          <w:p w:rsidR="00997FD3" w:rsidRDefault="00997FD3">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6910" w:type="dxa"/>
          </w:tcPr>
          <w:p w:rsidR="00997FD3" w:rsidRDefault="00997FD3">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он еще являлся несовершеннолетним</w:t>
            </w:r>
          </w:p>
        </w:tc>
      </w:tr>
      <w:tr w:rsidR="00997FD3" w:rsidRPr="00E00F6B" w:rsidTr="0089307B">
        <w:trPr>
          <w:trHeight w:val="435"/>
        </w:trPr>
        <w:tc>
          <w:tcPr>
            <w:tcW w:w="2552" w:type="dxa"/>
          </w:tcPr>
          <w:p w:rsidR="00997FD3" w:rsidRDefault="00997FD3">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6910" w:type="dxa"/>
          </w:tcPr>
          <w:p w:rsidR="00997FD3" w:rsidRDefault="00997FD3">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xml:space="preserve"> года) сын гражданина являлся несовершеннолетним </w:t>
            </w:r>
          </w:p>
        </w:tc>
      </w:tr>
    </w:tbl>
    <w:p w:rsidR="00997FD3"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997FD3"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97FD3" w:rsidRPr="003E1E1D" w:rsidRDefault="00997FD3" w:rsidP="002E3630">
      <w:pPr>
        <w:pStyle w:val="ListParagraph"/>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997FD3"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97FD3"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w:t>
      </w:r>
      <w:r w:rsidRPr="001B6BFF">
        <w:rPr>
          <w:rFonts w:ascii="Times New Roman" w:hAnsi="Times New Roman"/>
          <w:sz w:val="28"/>
          <w:szCs w:val="28"/>
        </w:rPr>
        <w:t xml:space="preserve">одного месяца со дня представления сведений в соответствии с </w:t>
      </w:r>
      <w:r>
        <w:rPr>
          <w:rFonts w:ascii="Times New Roman" w:hAnsi="Times New Roman"/>
          <w:sz w:val="28"/>
          <w:szCs w:val="28"/>
        </w:rPr>
        <w:t>законодательством Российской Федерации.</w:t>
      </w:r>
    </w:p>
    <w:p w:rsidR="00997FD3"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Служащий (работник) </w:t>
      </w:r>
      <w:r w:rsidRPr="001B6BFF">
        <w:rPr>
          <w:rFonts w:ascii="Times New Roman" w:hAnsi="Times New Roman"/>
          <w:sz w:val="28"/>
          <w:szCs w:val="28"/>
        </w:rPr>
        <w:t>может представить уточненные сведения в течение одн</w:t>
      </w:r>
      <w:r>
        <w:rPr>
          <w:rFonts w:ascii="Times New Roman" w:hAnsi="Times New Roman"/>
          <w:sz w:val="28"/>
          <w:szCs w:val="28"/>
        </w:rPr>
        <w:t>ого месяца после окончания срока представления сведений (1 (30) апреля года, следующего за отчетным), а именно 1 (31) мая года, следующего за отчетным.</w:t>
      </w:r>
    </w:p>
    <w:p w:rsidR="00997FD3" w:rsidRPr="00E00F6B"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w:t>
      </w:r>
      <w:r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997FD3" w:rsidRPr="00E00F6B" w:rsidRDefault="00997FD3"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997FD3" w:rsidRPr="00E00F6B" w:rsidRDefault="00997FD3" w:rsidP="002E3630">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r>
        <w:rPr>
          <w:rFonts w:ascii="Times New Roman" w:hAnsi="Times New Roman"/>
          <w:sz w:val="28"/>
          <w:szCs w:val="28"/>
        </w:rPr>
        <w:t xml:space="preserve"> «</w:t>
      </w:r>
      <w:r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Pr>
          <w:rFonts w:ascii="Times New Roman" w:hAnsi="Times New Roman"/>
          <w:sz w:val="28"/>
          <w:szCs w:val="28"/>
        </w:rPr>
        <w:t>№</w:t>
      </w:r>
      <w:r w:rsidRPr="006C242E">
        <w:rPr>
          <w:rFonts w:ascii="Times New Roman" w:hAnsi="Times New Roman"/>
          <w:sz w:val="28"/>
          <w:szCs w:val="28"/>
        </w:rPr>
        <w:t xml:space="preserve"> 460</w:t>
      </w:r>
      <w:r>
        <w:rPr>
          <w:rFonts w:ascii="Times New Roman" w:hAnsi="Times New Roman"/>
          <w:sz w:val="28"/>
          <w:szCs w:val="28"/>
        </w:rPr>
        <w:t>»</w:t>
      </w:r>
      <w:r w:rsidRPr="00E00F6B">
        <w:rPr>
          <w:rFonts w:ascii="Times New Roman" w:hAnsi="Times New Roman"/>
          <w:sz w:val="28"/>
          <w:szCs w:val="28"/>
        </w:rPr>
        <w:t>.</w:t>
      </w:r>
    </w:p>
    <w:p w:rsidR="00997FD3" w:rsidRPr="00E00F6B"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997FD3" w:rsidRPr="00E00F6B" w:rsidRDefault="00997FD3" w:rsidP="002E3630">
      <w:pPr>
        <w:pStyle w:val="ListParagraph"/>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997FD3" w:rsidRPr="00E00F6B" w:rsidRDefault="00997FD3"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1"/>
      </w:tblGrid>
      <w:tr w:rsidR="00997FD3" w:rsidRPr="00E00F6B" w:rsidTr="00903CA0">
        <w:tc>
          <w:tcPr>
            <w:tcW w:w="3369" w:type="dxa"/>
          </w:tcPr>
          <w:p w:rsidR="00997FD3" w:rsidRPr="00E00F6B" w:rsidRDefault="00997FD3"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tcPr>
          <w:p w:rsidR="00997FD3" w:rsidRPr="00E00F6B" w:rsidRDefault="00997FD3"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997FD3" w:rsidRPr="00E00F6B" w:rsidTr="00903CA0">
        <w:tc>
          <w:tcPr>
            <w:tcW w:w="3369" w:type="dxa"/>
          </w:tcPr>
          <w:p w:rsidR="00997FD3" w:rsidRPr="00E00F6B" w:rsidRDefault="00997FD3"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997FD3" w:rsidRPr="00E00F6B" w:rsidRDefault="00997FD3"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97FD3" w:rsidRPr="00E00F6B" w:rsidTr="00903CA0">
        <w:tc>
          <w:tcPr>
            <w:tcW w:w="3369" w:type="dxa"/>
          </w:tcPr>
          <w:p w:rsidR="00997FD3" w:rsidRPr="00E00F6B" w:rsidRDefault="00997FD3"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997FD3" w:rsidRPr="00E00F6B" w:rsidRDefault="00997FD3"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997FD3" w:rsidRPr="00E00F6B" w:rsidRDefault="00997FD3"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997FD3" w:rsidRPr="00E00F6B" w:rsidTr="00903CA0">
        <w:tc>
          <w:tcPr>
            <w:tcW w:w="3369" w:type="dxa"/>
          </w:tcPr>
          <w:p w:rsidR="00997FD3" w:rsidRPr="00E00F6B" w:rsidRDefault="00997FD3"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201" w:type="dxa"/>
          </w:tcPr>
          <w:p w:rsidR="00997FD3" w:rsidRPr="00E00F6B" w:rsidRDefault="00997FD3"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997FD3" w:rsidRPr="00E00F6B" w:rsidTr="00903CA0">
        <w:tc>
          <w:tcPr>
            <w:tcW w:w="3369" w:type="dxa"/>
            <w:shd w:val="clear" w:color="auto" w:fill="FFFFFF"/>
          </w:tcPr>
          <w:p w:rsidR="00997FD3" w:rsidRPr="00E00F6B" w:rsidRDefault="00997FD3"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997FD3" w:rsidRPr="00E00F6B" w:rsidRDefault="00997FD3"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997FD3" w:rsidRPr="00E00F6B" w:rsidTr="00903CA0">
        <w:tc>
          <w:tcPr>
            <w:tcW w:w="3369" w:type="dxa"/>
            <w:shd w:val="clear" w:color="auto" w:fill="FFFFFF"/>
          </w:tcPr>
          <w:p w:rsidR="00997FD3" w:rsidRPr="00E00F6B" w:rsidRDefault="00997FD3"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997FD3" w:rsidRPr="00E00F6B" w:rsidRDefault="00997FD3"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 и атаманами войскового казачьего общества, избранным</w:t>
            </w:r>
            <w:r>
              <w:rPr>
                <w:rFonts w:ascii="Times New Roman" w:hAnsi="Times New Roman"/>
                <w:sz w:val="28"/>
                <w:szCs w:val="28"/>
              </w:rPr>
              <w:t>и</w:t>
            </w:r>
            <w:r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97FD3" w:rsidRDefault="00997FD3" w:rsidP="00767EB3">
      <w:pPr>
        <w:rPr>
          <w:rFonts w:ascii="Times New Roman" w:hAnsi="Times New Roman"/>
          <w:sz w:val="28"/>
          <w:szCs w:val="28"/>
        </w:rPr>
      </w:pP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997FD3" w:rsidRPr="00E00F6B" w:rsidRDefault="00997FD3" w:rsidP="009D662F">
      <w:pPr>
        <w:ind w:firstLine="851"/>
        <w:rPr>
          <w:rFonts w:ascii="Times New Roman" w:hAnsi="Times New Roman"/>
          <w:sz w:val="28"/>
          <w:szCs w:val="28"/>
        </w:rPr>
      </w:pPr>
      <w:r w:rsidRPr="00E00F6B">
        <w:rPr>
          <w:rFonts w:ascii="Times New Roman" w:hAnsi="Times New Roman"/>
          <w:sz w:val="28"/>
          <w:szCs w:val="28"/>
        </w:rPr>
        <w:br w:type="page"/>
      </w:r>
    </w:p>
    <w:p w:rsidR="00997FD3" w:rsidRPr="00E00F6B" w:rsidRDefault="00997FD3"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997FD3" w:rsidRPr="00E00F6B" w:rsidRDefault="00997FD3" w:rsidP="009D662F">
      <w:pPr>
        <w:autoSpaceDE w:val="0"/>
        <w:autoSpaceDN w:val="0"/>
        <w:adjustRightInd w:val="0"/>
        <w:ind w:firstLine="851"/>
        <w:jc w:val="center"/>
        <w:rPr>
          <w:rFonts w:ascii="Times New Roman" w:hAnsi="Times New Roman"/>
          <w:b/>
          <w:sz w:val="28"/>
          <w:szCs w:val="28"/>
        </w:rPr>
      </w:pPr>
    </w:p>
    <w:p w:rsidR="00997FD3" w:rsidRPr="00E00F6B"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997FD3"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В случаях, установленных нормативными правовыми актами Российской Федерации, сведения представляются с</w:t>
      </w:r>
      <w:r w:rsidRPr="00481001">
        <w:rPr>
          <w:rFonts w:ascii="Times New Roman" w:hAnsi="Times New Roman"/>
          <w:sz w:val="28"/>
          <w:szCs w:val="28"/>
        </w:rPr>
        <w:t xml:space="preserve"> использовани</w:t>
      </w:r>
      <w:r>
        <w:rPr>
          <w:rFonts w:ascii="Times New Roman" w:hAnsi="Times New Roman"/>
          <w:sz w:val="28"/>
          <w:szCs w:val="28"/>
        </w:rPr>
        <w:t>ем</w:t>
      </w:r>
      <w:r w:rsidRPr="00481001">
        <w:rPr>
          <w:rFonts w:ascii="Times New Roman" w:hAnsi="Times New Roman"/>
          <w:sz w:val="28"/>
          <w:szCs w:val="28"/>
        </w:rPr>
        <w:t xml:space="preserve"> специального программного обеспечения </w:t>
      </w:r>
      <w:r>
        <w:rPr>
          <w:rFonts w:ascii="Times New Roman" w:hAnsi="Times New Roman"/>
          <w:sz w:val="28"/>
          <w:szCs w:val="28"/>
        </w:rPr>
        <w:t>«</w:t>
      </w:r>
      <w:r w:rsidRPr="00481001">
        <w:rPr>
          <w:rFonts w:ascii="Times New Roman" w:hAnsi="Times New Roman"/>
          <w:sz w:val="28"/>
          <w:szCs w:val="28"/>
        </w:rPr>
        <w:t>Справки БК</w:t>
      </w:r>
      <w:r>
        <w:rPr>
          <w:rFonts w:ascii="Times New Roman" w:hAnsi="Times New Roman"/>
          <w:sz w:val="28"/>
          <w:szCs w:val="28"/>
        </w:rPr>
        <w:t>»</w:t>
      </w:r>
      <w:r w:rsidRPr="00481001">
        <w:rPr>
          <w:rFonts w:ascii="Times New Roman" w:hAnsi="Times New Roman"/>
          <w:sz w:val="28"/>
          <w:szCs w:val="28"/>
        </w:rPr>
        <w:t xml:space="preserve"> </w:t>
      </w:r>
      <w:r>
        <w:rPr>
          <w:rFonts w:ascii="Times New Roman" w:hAnsi="Times New Roman"/>
          <w:sz w:val="28"/>
          <w:szCs w:val="28"/>
        </w:rPr>
        <w:t>(далее – СПО «Справки БК»).</w:t>
      </w:r>
    </w:p>
    <w:p w:rsidR="00997FD3" w:rsidRPr="00386D93"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по ссылке: </w:t>
      </w:r>
      <w:hyperlink r:id="rId14" w:history="1">
        <w:r w:rsidRPr="00DB4F4F">
          <w:rPr>
            <w:rStyle w:val="Hyperlink"/>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по ссылке: </w:t>
      </w:r>
      <w:hyperlink r:id="rId15" w:history="1">
        <w:r w:rsidRPr="00DB4F4F">
          <w:rPr>
            <w:rStyle w:val="Hyperlink"/>
            <w:rFonts w:ascii="Times New Roman" w:hAnsi="Times New Roman"/>
            <w:sz w:val="28"/>
            <w:szCs w:val="28"/>
          </w:rPr>
          <w:t>https://gossluzhba.gov.ru/page/index/spravki_bk</w:t>
        </w:r>
      </w:hyperlink>
      <w:r>
        <w:rPr>
          <w:rFonts w:ascii="Times New Roman" w:hAnsi="Times New Roman"/>
          <w:sz w:val="28"/>
          <w:szCs w:val="28"/>
        </w:rPr>
        <w:t>.</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E00F6B">
        <w:rPr>
          <w:rFonts w:ascii="Times New Roman" w:hAnsi="Times New Roman"/>
          <w:color w:val="1F497D"/>
          <w:sz w:val="28"/>
          <w:szCs w:val="28"/>
        </w:rPr>
        <w:t xml:space="preserve"> </w:t>
      </w:r>
      <w:r w:rsidRPr="00E00F6B">
        <w:rPr>
          <w:rFonts w:ascii="Times New Roman" w:hAnsi="Times New Roman"/>
          <w:sz w:val="28"/>
          <w:szCs w:val="28"/>
        </w:rPr>
        <w:t>Наличие подписи на каждом листе (в пустой части страницы) не является нарушением.</w:t>
      </w:r>
      <w:r w:rsidRPr="00E00F6B">
        <w:rPr>
          <w:rFonts w:ascii="Times New Roman" w:hAnsi="Times New Roman"/>
          <w:b/>
          <w:sz w:val="28"/>
          <w:szCs w:val="28"/>
        </w:rPr>
        <w:t xml:space="preserve"> </w:t>
      </w:r>
    </w:p>
    <w:p w:rsidR="00997FD3" w:rsidRPr="00E00F6B" w:rsidRDefault="00997FD3" w:rsidP="00FB1C37">
      <w:pPr>
        <w:rPr>
          <w:rFonts w:ascii="Times New Roman" w:hAnsi="Times New Roman"/>
          <w:sz w:val="28"/>
          <w:szCs w:val="28"/>
        </w:rPr>
      </w:pPr>
    </w:p>
    <w:p w:rsidR="00997FD3" w:rsidRPr="00E00F6B" w:rsidRDefault="00997FD3" w:rsidP="00FB1C37">
      <w:pPr>
        <w:pStyle w:val="ListParagraph"/>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997FD3" w:rsidRPr="00E00F6B" w:rsidRDefault="00997FD3" w:rsidP="009D662F">
      <w:pPr>
        <w:pStyle w:val="ListParagraph"/>
        <w:tabs>
          <w:tab w:val="left" w:pos="851"/>
        </w:tabs>
        <w:ind w:left="0" w:firstLine="851"/>
        <w:jc w:val="center"/>
        <w:rPr>
          <w:rFonts w:ascii="Times New Roman" w:hAnsi="Times New Roman"/>
          <w:b/>
          <w:sz w:val="28"/>
          <w:szCs w:val="28"/>
        </w:rPr>
      </w:pPr>
    </w:p>
    <w:p w:rsidR="00997FD3" w:rsidRPr="00E00F6B" w:rsidRDefault="00997FD3"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997FD3" w:rsidRPr="00E00F6B" w:rsidRDefault="00997F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 xml:space="preserve">1) фамилия, имя и отчество гражданина, служащего (работника), представляющего сведения, </w:t>
      </w:r>
      <w:r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указываются (в именительном падеж</w:t>
      </w:r>
      <w:r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Pr="00E00F6B">
        <w:rPr>
          <w:rStyle w:val="BodyTextChar"/>
          <w:rFonts w:ascii="Times New Roman" w:hAnsi="Times New Roman"/>
          <w:sz w:val="28"/>
          <w:szCs w:val="28"/>
        </w:rPr>
        <w:t>полностью, без</w:t>
      </w:r>
      <w:r w:rsidRPr="00E00F6B">
        <w:rPr>
          <w:rStyle w:val="BodyTextChar"/>
          <w:rFonts w:ascii="Times New Roman" w:hAnsi="Times New Roman"/>
          <w:color w:val="000000"/>
          <w:sz w:val="28"/>
          <w:szCs w:val="28"/>
        </w:rPr>
        <w:t xml:space="preserve"> сокращений в соответствии с документом, удостоверяющим личность</w:t>
      </w:r>
      <w:r>
        <w:rPr>
          <w:rStyle w:val="BodyTextChar"/>
          <w:rFonts w:ascii="Times New Roman" w:hAnsi="Times New Roman"/>
          <w:color w:val="000000"/>
          <w:sz w:val="28"/>
          <w:szCs w:val="28"/>
        </w:rPr>
        <w:t>, по состоянию на дату представления справки</w:t>
      </w:r>
      <w:r w:rsidRPr="00E00F6B">
        <w:rPr>
          <w:rStyle w:val="BodyTextChar"/>
          <w:rFonts w:ascii="Times New Roman" w:hAnsi="Times New Roman"/>
          <w:color w:val="000000"/>
          <w:sz w:val="28"/>
          <w:szCs w:val="28"/>
        </w:rPr>
        <w:t xml:space="preserve">. </w:t>
      </w:r>
      <w:r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997FD3" w:rsidRPr="00E00F6B" w:rsidRDefault="00997F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Pr="00E00F6B">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97FD3" w:rsidRPr="00E00F6B" w:rsidRDefault="00997FD3" w:rsidP="002E3630">
      <w:pPr>
        <w:pStyle w:val="ConsPlusNonformat"/>
        <w:tabs>
          <w:tab w:val="left" w:pos="567"/>
        </w:tabs>
        <w:ind w:firstLine="567"/>
        <w:rPr>
          <w:rStyle w:val="BodyTextChar"/>
          <w:rFonts w:ascii="Times New Roman" w:hAnsi="Times New Roman" w:cs="Times New Roman"/>
          <w:color w:val="000000"/>
          <w:sz w:val="28"/>
          <w:szCs w:val="28"/>
        </w:rPr>
      </w:pPr>
      <w:r w:rsidRPr="00E00F6B">
        <w:rPr>
          <w:rStyle w:val="BodyTextChar"/>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997FD3" w:rsidRPr="00E00F6B" w:rsidRDefault="00997FD3"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E00F6B">
        <w:rPr>
          <w:rFonts w:ascii="Times New Roman" w:hAnsi="Times New Roman"/>
          <w:sz w:val="28"/>
          <w:szCs w:val="28"/>
        </w:rPr>
        <w:t>или «находится на домашнем воспитании».</w:t>
      </w:r>
    </w:p>
    <w:p w:rsidR="00997FD3" w:rsidRPr="00E00F6B" w:rsidRDefault="00997FD3"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E00F6B">
        <w:rPr>
          <w:rFonts w:ascii="Times New Roman" w:hAnsi="Times New Roman"/>
          <w:sz w:val="28"/>
          <w:szCs w:val="28"/>
        </w:rPr>
        <w:t xml:space="preserve"> или «домохозяйка» («домохозяин»)</w:t>
      </w:r>
      <w:r w:rsidRPr="00E00F6B">
        <w:rPr>
          <w:rStyle w:val="BodyTextChar"/>
          <w:rFonts w:ascii="Times New Roman" w:hAnsi="Times New Roman" w:cs="Times New Roman"/>
          <w:sz w:val="28"/>
          <w:szCs w:val="28"/>
        </w:rPr>
        <w:t>;</w:t>
      </w:r>
    </w:p>
    <w:p w:rsidR="00997FD3" w:rsidRPr="00E00F6B" w:rsidRDefault="00997FD3" w:rsidP="002E3630">
      <w:pPr>
        <w:pStyle w:val="ConsPlusNonformat"/>
        <w:tabs>
          <w:tab w:val="left" w:pos="567"/>
        </w:tabs>
        <w:ind w:firstLine="567"/>
        <w:rPr>
          <w:rFonts w:ascii="Times New Roman" w:hAnsi="Times New Roman"/>
          <w:sz w:val="28"/>
          <w:szCs w:val="28"/>
        </w:rPr>
      </w:pPr>
      <w:r w:rsidRPr="00E00F6B">
        <w:rPr>
          <w:rStyle w:val="BodyTextChar"/>
          <w:rFonts w:ascii="Times New Roman" w:hAnsi="Times New Roman" w:cs="Calibri"/>
          <w:sz w:val="28"/>
          <w:szCs w:val="28"/>
        </w:rPr>
        <w:t>4)</w:t>
      </w:r>
      <w:r w:rsidRPr="00E00F6B">
        <w:rPr>
          <w:rStyle w:val="BodyTextChar"/>
          <w:rFonts w:ascii="Times New Roman" w:hAnsi="Times New Roman" w:cs="Times New Roman"/>
          <w:sz w:val="28"/>
          <w:szCs w:val="28"/>
        </w:rPr>
        <w:t xml:space="preserve"> при наличии </w:t>
      </w:r>
      <w:r w:rsidRPr="00344858">
        <w:rPr>
          <w:rStyle w:val="BodyTextChar"/>
          <w:rFonts w:ascii="Times New Roman" w:hAnsi="Times New Roman" w:cs="Times New Roman"/>
          <w:sz w:val="28"/>
          <w:szCs w:val="28"/>
        </w:rPr>
        <w:t xml:space="preserve">на дату представления справки </w:t>
      </w:r>
      <w:r w:rsidRPr="00E00F6B">
        <w:rPr>
          <w:rStyle w:val="BodyTextChar"/>
          <w:rFonts w:ascii="Times New Roman" w:hAnsi="Times New Roman" w:cs="Times New Roman"/>
          <w:sz w:val="28"/>
          <w:szCs w:val="28"/>
        </w:rPr>
        <w:t xml:space="preserve">нескольких мест работы на титульном листе </w:t>
      </w:r>
      <w:r w:rsidRPr="00E00F6B">
        <w:rPr>
          <w:rFonts w:ascii="Times New Roman" w:hAnsi="Times New Roman"/>
          <w:sz w:val="28"/>
          <w:szCs w:val="28"/>
        </w:rPr>
        <w:t>обязательно</w:t>
      </w:r>
      <w:r w:rsidRPr="00E00F6B">
        <w:rPr>
          <w:rStyle w:val="BodyTextChar"/>
          <w:rFonts w:ascii="Times New Roman" w:hAnsi="Times New Roman" w:cs="Times New Roman"/>
          <w:sz w:val="28"/>
          <w:szCs w:val="28"/>
        </w:rPr>
        <w:t xml:space="preserve"> указывается основное место работы, т.е. </w:t>
      </w:r>
      <w:r w:rsidRPr="00E00F6B">
        <w:rPr>
          <w:rFonts w:ascii="Times New Roman" w:hAnsi="Times New Roman" w:cs="Times New Roman"/>
          <w:sz w:val="28"/>
          <w:szCs w:val="28"/>
        </w:rPr>
        <w:t xml:space="preserve">организация, в которой находится трудовая книжка. </w:t>
      </w:r>
      <w:r w:rsidRPr="00E00F6B">
        <w:rPr>
          <w:rFonts w:ascii="Times New Roman" w:hAnsi="Times New Roman"/>
          <w:sz w:val="28"/>
          <w:szCs w:val="28"/>
        </w:rPr>
        <w:t>При этом рекомендуется указать и иные места работы.</w:t>
      </w:r>
    </w:p>
    <w:p w:rsidR="00997FD3" w:rsidRPr="00E00F6B" w:rsidRDefault="00997FD3"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97FD3" w:rsidRPr="00E00F6B" w:rsidRDefault="00997F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997FD3" w:rsidRPr="00E00F6B" w:rsidRDefault="00997FD3" w:rsidP="002E3630">
      <w:pPr>
        <w:pStyle w:val="ConsPlusNonformat"/>
        <w:tabs>
          <w:tab w:val="left" w:pos="567"/>
        </w:tabs>
        <w:ind w:firstLine="567"/>
        <w:rPr>
          <w:rFonts w:ascii="Times New Roman" w:hAnsi="Times New Roman" w:cs="Times New Roman"/>
          <w:sz w:val="28"/>
          <w:szCs w:val="28"/>
        </w:rPr>
      </w:pPr>
      <w:r w:rsidRPr="00E00F6B">
        <w:rPr>
          <w:rStyle w:val="BodyTextChar"/>
          <w:rFonts w:ascii="Times New Roman" w:hAnsi="Times New Roman" w:cs="Times New Roman"/>
          <w:color w:val="000000"/>
          <w:sz w:val="28"/>
          <w:szCs w:val="28"/>
        </w:rPr>
        <w:t>5) а</w:t>
      </w:r>
      <w:r w:rsidRPr="00E00F6B">
        <w:rPr>
          <w:rFonts w:ascii="Times New Roman" w:hAnsi="Times New Roman" w:cs="Times New Roman"/>
          <w:bCs/>
          <w:sz w:val="28"/>
          <w:szCs w:val="28"/>
        </w:rPr>
        <w:t>дрес места регистрации у</w:t>
      </w:r>
      <w:r w:rsidRPr="00E00F6B">
        <w:rPr>
          <w:rFonts w:ascii="Times New Roman" w:hAnsi="Times New Roman" w:cs="Times New Roman"/>
          <w:sz w:val="28"/>
          <w:szCs w:val="28"/>
        </w:rPr>
        <w:t xml:space="preserve">казывается </w:t>
      </w:r>
      <w:r w:rsidRPr="00E00F6B">
        <w:rPr>
          <w:rStyle w:val="BodyTextChar"/>
          <w:rFonts w:ascii="Times New Roman" w:hAnsi="Times New Roman" w:cs="Times New Roman"/>
          <w:sz w:val="28"/>
          <w:szCs w:val="28"/>
        </w:rPr>
        <w:t>по состоянию на дату представления справки</w:t>
      </w:r>
      <w:r w:rsidRPr="00E00F6B">
        <w:rPr>
          <w:rStyle w:val="BodyTextChar"/>
          <w:rFonts w:ascii="Times New Roman" w:hAnsi="Times New Roman" w:cs="Times New Roman"/>
          <w:color w:val="000000"/>
          <w:sz w:val="28"/>
          <w:szCs w:val="28"/>
        </w:rPr>
        <w:t xml:space="preserve"> </w:t>
      </w:r>
      <w:r w:rsidRPr="00E00F6B">
        <w:rPr>
          <w:rFonts w:ascii="Times New Roman" w:hAnsi="Times New Roman" w:cs="Times New Roman"/>
          <w:sz w:val="28"/>
          <w:szCs w:val="28"/>
        </w:rPr>
        <w:t>на основании записи в паспорте</w:t>
      </w:r>
      <w:r w:rsidRPr="00E00F6B">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997FD3" w:rsidRDefault="00997FD3" w:rsidP="002E3630">
      <w:pPr>
        <w:tabs>
          <w:tab w:val="left" w:pos="567"/>
        </w:tabs>
        <w:ind w:firstLine="567"/>
        <w:rPr>
          <w:rStyle w:val="BodyTextChar"/>
          <w:rFonts w:ascii="Times New Roman" w:hAnsi="Times New Roman"/>
          <w:color w:val="000000"/>
          <w:sz w:val="28"/>
          <w:szCs w:val="28"/>
        </w:rPr>
      </w:pPr>
      <w:r>
        <w:rPr>
          <w:rStyle w:val="BodyTextChar"/>
          <w:rFonts w:ascii="Times New Roman" w:hAnsi="Times New Roman"/>
          <w:color w:val="000000"/>
          <w:sz w:val="28"/>
          <w:szCs w:val="28"/>
        </w:rPr>
        <w:t xml:space="preserve">Неуказание </w:t>
      </w:r>
      <w:r w:rsidRPr="00E00F6B">
        <w:rPr>
          <w:rFonts w:ascii="Times New Roman" w:hAnsi="Times New Roman"/>
          <w:sz w:val="28"/>
          <w:szCs w:val="28"/>
        </w:rPr>
        <w:t>страхово</w:t>
      </w:r>
      <w:r>
        <w:rPr>
          <w:rFonts w:ascii="Times New Roman" w:hAnsi="Times New Roman"/>
          <w:sz w:val="28"/>
          <w:szCs w:val="28"/>
        </w:rPr>
        <w:t>го</w:t>
      </w:r>
      <w:r w:rsidRPr="00E00F6B">
        <w:rPr>
          <w:rFonts w:ascii="Times New Roman" w:hAnsi="Times New Roman"/>
          <w:sz w:val="28"/>
          <w:szCs w:val="28"/>
        </w:rPr>
        <w:t xml:space="preserve"> номер</w:t>
      </w:r>
      <w:r>
        <w:rPr>
          <w:rFonts w:ascii="Times New Roman" w:hAnsi="Times New Roman"/>
          <w:sz w:val="28"/>
          <w:szCs w:val="28"/>
        </w:rPr>
        <w:t>а</w:t>
      </w:r>
      <w:r w:rsidRPr="00E00F6B">
        <w:rPr>
          <w:rFonts w:ascii="Times New Roman" w:hAnsi="Times New Roman"/>
          <w:sz w:val="28"/>
          <w:szCs w:val="28"/>
        </w:rPr>
        <w:t xml:space="preserve"> индивидуального лицевого счета (СНИЛС)</w:t>
      </w:r>
      <w:r>
        <w:rPr>
          <w:rFonts w:ascii="Times New Roman" w:hAnsi="Times New Roman"/>
          <w:sz w:val="28"/>
          <w:szCs w:val="28"/>
        </w:rPr>
        <w:t xml:space="preserve"> </w:t>
      </w:r>
      <w:r>
        <w:rPr>
          <w:rStyle w:val="BodyTextChar"/>
          <w:rFonts w:ascii="Times New Roman" w:hAnsi="Times New Roman"/>
          <w:color w:val="000000"/>
          <w:sz w:val="28"/>
          <w:szCs w:val="28"/>
        </w:rPr>
        <w:t>в справке, заполняемой с использованием СПО «Справки БК», не является нарушением.</w:t>
      </w:r>
    </w:p>
    <w:p w:rsidR="00997FD3" w:rsidRPr="00E00F6B" w:rsidRDefault="00997FD3">
      <w:pPr>
        <w:rPr>
          <w:rFonts w:ascii="Times New Roman" w:hAnsi="Times New Roman"/>
          <w:sz w:val="28"/>
          <w:szCs w:val="28"/>
        </w:rPr>
      </w:pPr>
      <w:r w:rsidRPr="00E00F6B">
        <w:rPr>
          <w:rFonts w:ascii="Times New Roman" w:hAnsi="Times New Roman"/>
          <w:sz w:val="28"/>
          <w:szCs w:val="28"/>
        </w:rPr>
        <w:br w:type="page"/>
      </w:r>
    </w:p>
    <w:p w:rsidR="00997FD3" w:rsidRPr="00E00F6B" w:rsidRDefault="00997F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997FD3" w:rsidRPr="00E00F6B" w:rsidRDefault="00997FD3" w:rsidP="009D662F">
      <w:pPr>
        <w:ind w:firstLine="851"/>
        <w:jc w:val="center"/>
        <w:rPr>
          <w:rFonts w:ascii="Times New Roman" w:hAnsi="Times New Roman"/>
          <w:b/>
          <w:sz w:val="28"/>
          <w:szCs w:val="28"/>
        </w:rPr>
      </w:pP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97FD3" w:rsidRPr="00E00F6B" w:rsidRDefault="00997FD3" w:rsidP="002E3630">
      <w:pPr>
        <w:pStyle w:val="ListParagraph"/>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997FD3" w:rsidRPr="00E00F6B"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997FD3" w:rsidRPr="00E00F6B" w:rsidRDefault="00997FD3" w:rsidP="002E3630">
      <w:pPr>
        <w:pStyle w:val="ListParagraph"/>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отдельными категориями лиц</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97FD3" w:rsidRPr="00E00F6B" w:rsidRDefault="00997FD3" w:rsidP="002E3630">
      <w:pPr>
        <w:pStyle w:val="ListParagraph"/>
        <w:ind w:left="0" w:firstLine="567"/>
        <w:rPr>
          <w:rFonts w:ascii="Times New Roman" w:hAnsi="Times New Roman"/>
          <w:sz w:val="28"/>
          <w:szCs w:val="28"/>
        </w:rPr>
      </w:pPr>
      <w:r w:rsidRPr="00E00F6B">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 xml:space="preserve">2) при применении </w:t>
      </w:r>
      <w:r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Pr>
          <w:rFonts w:ascii="Times New Roman" w:hAnsi="Times New Roman"/>
          <w:sz w:val="28"/>
          <w:szCs w:val="28"/>
        </w:rPr>
        <w:t xml:space="preserve">. </w:t>
      </w:r>
      <w:r w:rsidRPr="00E00F6B">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997FD3" w:rsidRPr="00E00F6B" w:rsidRDefault="00997FD3"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997FD3" w:rsidRPr="00E00F6B" w:rsidRDefault="00997FD3" w:rsidP="002E3630">
      <w:pPr>
        <w:pStyle w:val="ListParagraph"/>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997FD3" w:rsidRPr="00E00F6B" w:rsidRDefault="00997F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97FD3" w:rsidRPr="00E00F6B" w:rsidRDefault="00997F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997FD3" w:rsidRPr="00E00F6B" w:rsidRDefault="00997FD3" w:rsidP="002E3630">
      <w:pPr>
        <w:pStyle w:val="ListParagraph"/>
        <w:numPr>
          <w:ilvl w:val="0"/>
          <w:numId w:val="1"/>
        </w:numPr>
        <w:ind w:left="0" w:firstLine="567"/>
        <w:rPr>
          <w:rFonts w:ascii="Times New Roman" w:hAnsi="Times New Roman"/>
          <w:sz w:val="36"/>
          <w:szCs w:val="28"/>
        </w:rPr>
      </w:pPr>
      <w:r w:rsidRPr="00E00F6B">
        <w:rPr>
          <w:rFonts w:ascii="Times New Roman" w:hAnsi="Times New Roman"/>
          <w:sz w:val="36"/>
          <w:szCs w:val="28"/>
        </w:rPr>
        <w:t xml:space="preserve"> </w:t>
      </w:r>
      <w:r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w:t>
      </w:r>
      <w:r>
        <w:rPr>
          <w:rFonts w:ascii="Times New Roman" w:hAnsi="Times New Roman"/>
          <w:sz w:val="28"/>
          <w:szCs w:val="28"/>
        </w:rPr>
        <w:t>вклада (счета) в драгоценных металлах</w:t>
      </w:r>
      <w:r w:rsidRPr="00E00F6B">
        <w:rPr>
          <w:rFonts w:ascii="Times New Roman" w:hAnsi="Times New Roman"/>
          <w:sz w:val="28"/>
          <w:szCs w:val="28"/>
        </w:rPr>
        <w:t>, за исключением процентов по вкладу (счету), не подлежат отражению в справке.</w:t>
      </w:r>
    </w:p>
    <w:p w:rsidR="00997FD3" w:rsidRPr="00E00F6B" w:rsidRDefault="00997FD3"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97FD3" w:rsidRPr="00E00F6B" w:rsidRDefault="00997FD3" w:rsidP="002E3630">
      <w:pPr>
        <w:pStyle w:val="ListParagraph"/>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97FD3" w:rsidRPr="00E00F6B" w:rsidRDefault="00997FD3" w:rsidP="002E3630">
      <w:pPr>
        <w:pStyle w:val="ListParagraph"/>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Pr>
          <w:rFonts w:ascii="Times New Roman" w:hAnsi="Times New Roman"/>
          <w:sz w:val="28"/>
          <w:szCs w:val="28"/>
        </w:rPr>
        <w:t xml:space="preserve"> и погашения (продажи) облигаций</w:t>
      </w:r>
      <w:r w:rsidRPr="00E00F6B">
        <w:rPr>
          <w:rFonts w:ascii="Times New Roman" w:hAnsi="Times New Roman"/>
          <w:sz w:val="28"/>
          <w:szCs w:val="28"/>
        </w:rPr>
        <w:t>, который выражается в величине суммы финансового результата</w:t>
      </w:r>
      <w:r>
        <w:rPr>
          <w:rFonts w:ascii="Times New Roman" w:hAnsi="Times New Roman"/>
          <w:sz w:val="28"/>
          <w:szCs w:val="28"/>
        </w:rPr>
        <w:t xml:space="preserve">, определяемого </w:t>
      </w:r>
      <w:r w:rsidRPr="00725B43">
        <w:rPr>
          <w:rFonts w:ascii="Times New Roman" w:hAnsi="Times New Roman"/>
          <w:sz w:val="28"/>
          <w:szCs w:val="28"/>
        </w:rPr>
        <w:t>как доходы от операций за вычетом соответствующих расходов</w:t>
      </w:r>
      <w:r>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997FD3" w:rsidRPr="00E00F6B" w:rsidRDefault="00997FD3"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997FD3" w:rsidRPr="00E00F6B" w:rsidRDefault="00997FD3" w:rsidP="002E3630">
      <w:pPr>
        <w:pStyle w:val="BodyText"/>
        <w:numPr>
          <w:ilvl w:val="0"/>
          <w:numId w:val="1"/>
        </w:numPr>
        <w:shd w:val="clear" w:color="auto" w:fill="auto"/>
        <w:tabs>
          <w:tab w:val="left" w:pos="142"/>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997FD3" w:rsidRPr="00E00F6B" w:rsidRDefault="00997FD3" w:rsidP="002E3630">
      <w:pPr>
        <w:pStyle w:val="BodyText"/>
        <w:shd w:val="clear" w:color="auto" w:fill="auto"/>
        <w:tabs>
          <w:tab w:val="left" w:pos="142"/>
        </w:tabs>
        <w:spacing w:after="0" w:line="240" w:lineRule="auto"/>
        <w:ind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Так, например, в строке иные доходы могут быть указаны: </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пенсия </w:t>
      </w:r>
      <w:r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Pr="00E00F6B">
        <w:rPr>
          <w:rStyle w:val="BodyTextChar"/>
          <w:rFonts w:ascii="Times New Roman" w:hAnsi="Times New Roman"/>
          <w:sz w:val="28"/>
          <w:szCs w:val="28"/>
        </w:rPr>
        <w:t>;</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997FD3" w:rsidRPr="00E00F6B" w:rsidRDefault="00997FD3" w:rsidP="002E3630">
      <w:pPr>
        <w:pStyle w:val="Default"/>
        <w:numPr>
          <w:ilvl w:val="0"/>
          <w:numId w:val="2"/>
        </w:numPr>
        <w:tabs>
          <w:tab w:val="left" w:pos="142"/>
          <w:tab w:val="left" w:pos="1134"/>
        </w:tabs>
        <w:ind w:left="0" w:firstLine="567"/>
        <w:rPr>
          <w:color w:val="auto"/>
          <w:sz w:val="28"/>
          <w:szCs w:val="28"/>
        </w:rPr>
      </w:pPr>
      <w:r w:rsidRPr="00E00F6B">
        <w:rPr>
          <w:rStyle w:val="BodyTextChar"/>
          <w:rFonts w:ascii="Times New Roman" w:hAnsi="Times New Roman"/>
          <w:sz w:val="28"/>
          <w:szCs w:val="28"/>
        </w:rPr>
        <w:t xml:space="preserve">все виды пособий (пособие </w:t>
      </w:r>
      <w:r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BodyTextChar"/>
          <w:rFonts w:ascii="Times New Roman" w:hAnsi="Times New Roman"/>
          <w:sz w:val="28"/>
          <w:szCs w:val="28"/>
        </w:rPr>
        <w:t xml:space="preserve"> и др.</w:t>
      </w:r>
      <w:r w:rsidRPr="00E00F6B">
        <w:rPr>
          <w:color w:val="auto"/>
          <w:sz w:val="28"/>
          <w:szCs w:val="28"/>
        </w:rPr>
        <w:t xml:space="preserve">), если данные выплаты не были включены в справку по форме 2-НДФЛ, выдаваемую по месту службы (работы); </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Fonts w:ascii="Times New Roman" w:hAnsi="Times New Roman"/>
          <w:sz w:val="28"/>
          <w:szCs w:val="28"/>
        </w:rPr>
        <w:t xml:space="preserve">государственный сертификат на материнский (семейный) капитал (в случае если в отчетном периоде данный сертификат </w:t>
      </w:r>
      <w:r>
        <w:rPr>
          <w:rFonts w:ascii="Times New Roman" w:hAnsi="Times New Roman"/>
          <w:sz w:val="28"/>
          <w:szCs w:val="28"/>
        </w:rPr>
        <w:t>(</w:t>
      </w:r>
      <w:r w:rsidRPr="00E00F6B">
        <w:rPr>
          <w:rFonts w:ascii="Times New Roman" w:hAnsi="Times New Roman"/>
          <w:sz w:val="28"/>
          <w:szCs w:val="28"/>
        </w:rPr>
        <w:t>либо его часть</w:t>
      </w:r>
      <w:r>
        <w:rPr>
          <w:rFonts w:ascii="Times New Roman" w:hAnsi="Times New Roman"/>
          <w:sz w:val="28"/>
          <w:szCs w:val="28"/>
        </w:rPr>
        <w:t>)</w:t>
      </w:r>
      <w:r w:rsidRPr="00E00F6B">
        <w:rPr>
          <w:rFonts w:ascii="Times New Roman" w:hAnsi="Times New Roman"/>
          <w:sz w:val="28"/>
          <w:szCs w:val="28"/>
        </w:rPr>
        <w:t xml:space="preserve"> был реализован);</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стипендия;</w:t>
      </w:r>
    </w:p>
    <w:p w:rsidR="00997FD3" w:rsidRPr="00E00F6B" w:rsidRDefault="00997FD3" w:rsidP="002E3630">
      <w:pPr>
        <w:pStyle w:val="ListParagraph"/>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997FD3" w:rsidRPr="00344858" w:rsidRDefault="00997FD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BodyTextChar"/>
          <w:rFonts w:ascii="Times New Roman" w:hAnsi="Times New Roman"/>
          <w:b/>
          <w:color w:val="000000"/>
          <w:sz w:val="28"/>
          <w:szCs w:val="28"/>
        </w:rPr>
        <w:t xml:space="preserve"> </w:t>
      </w:r>
      <w:r w:rsidRPr="00E00F6B">
        <w:rPr>
          <w:rStyle w:val="BodyTextChar"/>
          <w:rFonts w:ascii="Times New Roman" w:hAnsi="Times New Roman"/>
          <w:color w:val="000000"/>
          <w:sz w:val="28"/>
          <w:szCs w:val="28"/>
        </w:rPr>
        <w:t xml:space="preserve">или иным родственникам. </w:t>
      </w:r>
    </w:p>
    <w:p w:rsidR="00997FD3" w:rsidRDefault="00997FD3"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E00F6B">
        <w:rPr>
          <w:rStyle w:val="BodyTextChar"/>
          <w:rFonts w:ascii="Times New Roman" w:hAnsi="Times New Roman"/>
          <w:color w:val="000000"/>
          <w:sz w:val="28"/>
          <w:szCs w:val="28"/>
        </w:rPr>
        <w:t xml:space="preserve">При этом </w:t>
      </w:r>
      <w:r w:rsidRPr="00E00F6B">
        <w:rPr>
          <w:rStyle w:val="BodyTextChar"/>
          <w:rFonts w:ascii="Times New Roman" w:hAnsi="Times New Roman"/>
          <w:sz w:val="28"/>
          <w:szCs w:val="28"/>
        </w:rPr>
        <w:t xml:space="preserve">рекомендуется </w:t>
      </w:r>
      <w:r w:rsidRPr="00E00F6B">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E00F6B">
        <w:rPr>
          <w:rFonts w:ascii="Times New Roman" w:hAnsi="Times New Roman"/>
          <w:sz w:val="28"/>
          <w:szCs w:val="28"/>
        </w:rPr>
        <w:t>зачета стоимости старого транспортного средства в стоимость при покупке нового по договорам «трейд-ин»</w:t>
      </w:r>
      <w:r>
        <w:rPr>
          <w:rFonts w:ascii="Times New Roman" w:hAnsi="Times New Roman"/>
          <w:sz w:val="28"/>
          <w:szCs w:val="28"/>
        </w:rPr>
        <w:t>)</w:t>
      </w:r>
      <w:r w:rsidRPr="00E00F6B">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w:t>
      </w:r>
      <w:r>
        <w:rPr>
          <w:rFonts w:ascii="Times New Roman" w:hAnsi="Times New Roman"/>
          <w:sz w:val="28"/>
          <w:szCs w:val="28"/>
        </w:rPr>
        <w:t>900 000 </w:t>
      </w:r>
      <w:r w:rsidRPr="00E00F6B">
        <w:rPr>
          <w:rFonts w:ascii="Times New Roman" w:hAnsi="Times New Roman"/>
          <w:sz w:val="28"/>
          <w:szCs w:val="28"/>
        </w:rPr>
        <w:t>руб., при этом в ходе покупки автосалон оценил имевшийся у служащего (работника), члена его семьи старый автомобиль в 300</w:t>
      </w:r>
      <w:r>
        <w:rPr>
          <w:rFonts w:ascii="Times New Roman" w:hAnsi="Times New Roman"/>
          <w:sz w:val="28"/>
          <w:szCs w:val="28"/>
        </w:rPr>
        <w:t> 000 </w:t>
      </w:r>
      <w:r w:rsidRPr="00E00F6B">
        <w:rPr>
          <w:rFonts w:ascii="Times New Roman" w:hAnsi="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Pr>
          <w:rFonts w:ascii="Times New Roman" w:hAnsi="Times New Roman"/>
          <w:sz w:val="28"/>
          <w:szCs w:val="28"/>
        </w:rPr>
        <w:t>300 000 </w:t>
      </w:r>
      <w:r w:rsidRPr="00E00F6B">
        <w:rPr>
          <w:rFonts w:ascii="Times New Roman" w:hAnsi="Times New Roman"/>
          <w:sz w:val="28"/>
          <w:szCs w:val="28"/>
        </w:rPr>
        <w:t>руб. является доходом и подлежит указанию в строке «Иные доходы»);</w:t>
      </w:r>
    </w:p>
    <w:p w:rsidR="00997FD3" w:rsidRDefault="00997FD3"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Pr>
          <w:rFonts w:ascii="Times New Roman" w:hAnsi="Times New Roman"/>
          <w:sz w:val="28"/>
          <w:szCs w:val="28"/>
        </w:rPr>
        <w:t>В случае продажи мелкого имущества (</w:t>
      </w:r>
      <w:r w:rsidRPr="00344858">
        <w:rPr>
          <w:rFonts w:ascii="Times New Roman" w:hAnsi="Times New Roman"/>
          <w:sz w:val="28"/>
          <w:szCs w:val="28"/>
        </w:rPr>
        <w:t>предметы обычной домашней обстановки</w:t>
      </w:r>
      <w:r>
        <w:rPr>
          <w:rFonts w:ascii="Times New Roman" w:hAnsi="Times New Roman"/>
          <w:sz w:val="28"/>
          <w:szCs w:val="28"/>
        </w:rPr>
        <w:t>,</w:t>
      </w:r>
      <w:r w:rsidRPr="00344858">
        <w:rPr>
          <w:rFonts w:ascii="Times New Roman" w:hAnsi="Times New Roman"/>
          <w:sz w:val="28"/>
          <w:szCs w:val="28"/>
        </w:rPr>
        <w:t xml:space="preserve"> обихода</w:t>
      </w:r>
      <w:r>
        <w:rPr>
          <w:rFonts w:ascii="Times New Roman" w:hAnsi="Times New Roman"/>
          <w:sz w:val="28"/>
          <w:szCs w:val="28"/>
        </w:rPr>
        <w:t xml:space="preserve"> и т.д.) рекомендуется указывать совокупный доход от их реализации.</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BodyTextChar"/>
          <w:rFonts w:ascii="Times New Roman" w:hAnsi="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BodyTextChar"/>
          <w:rFonts w:ascii="Times New Roman" w:hAnsi="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E00F6B">
        <w:rPr>
          <w:rFonts w:ascii="Times New Roman" w:hAnsi="Times New Roman"/>
          <w:sz w:val="28"/>
          <w:szCs w:val="28"/>
          <w:lang/>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Fonts w:ascii="Times New Roman" w:hAnsi="Times New Roman"/>
          <w:sz w:val="28"/>
          <w:szCs w:val="28"/>
          <w:lang/>
        </w:rPr>
        <w:t>проценты по долговым обязательствам;</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порядке дарения или наследования;</w:t>
      </w:r>
    </w:p>
    <w:p w:rsidR="00997FD3" w:rsidRPr="00E00F6B" w:rsidRDefault="00997F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997FD3" w:rsidRPr="00E00F6B" w:rsidRDefault="00997F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997FD3" w:rsidRPr="00E00F6B" w:rsidRDefault="00997FD3" w:rsidP="002E3630">
      <w:pPr>
        <w:pStyle w:val="ListParagraph"/>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997FD3" w:rsidRPr="00E00F6B" w:rsidRDefault="00997F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r>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997FD3" w:rsidRPr="00E00F6B" w:rsidRDefault="00997FD3" w:rsidP="002E3630">
      <w:pPr>
        <w:pStyle w:val="ListParagraph"/>
        <w:numPr>
          <w:ilvl w:val="0"/>
          <w:numId w:val="2"/>
        </w:numPr>
        <w:tabs>
          <w:tab w:val="left" w:pos="142"/>
          <w:tab w:val="left" w:pos="1134"/>
        </w:tabs>
        <w:ind w:left="0" w:firstLine="567"/>
        <w:rPr>
          <w:rFonts w:ascii="Times New Roman" w:hAnsi="Times New Roman"/>
          <w:sz w:val="28"/>
          <w:szCs w:val="28"/>
          <w:lang w:eastAsia="ru-RU"/>
        </w:rPr>
      </w:pPr>
      <w:r w:rsidRPr="00E00F6B">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997FD3" w:rsidRPr="00E00F6B" w:rsidRDefault="00997F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997FD3" w:rsidRPr="00E00F6B" w:rsidRDefault="00997FD3" w:rsidP="002E3630">
      <w:pPr>
        <w:pStyle w:val="ListParagraph"/>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997FD3" w:rsidRPr="00E00F6B" w:rsidRDefault="00997FD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 выигрыши в лотереях, тотализаторах, конкурсах и иных играх;</w:t>
      </w:r>
    </w:p>
    <w:p w:rsidR="00997FD3" w:rsidRPr="00E00F6B" w:rsidRDefault="00997FD3" w:rsidP="002E3630">
      <w:pPr>
        <w:pStyle w:val="BodyText"/>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Pr>
          <w:rFonts w:ascii="Times New Roman" w:hAnsi="Times New Roman"/>
          <w:sz w:val="28"/>
          <w:szCs w:val="28"/>
        </w:rPr>
        <w:t>выплаты</w:t>
      </w:r>
      <w:r w:rsidRPr="00E00F6B">
        <w:rPr>
          <w:rFonts w:ascii="Times New Roman" w:hAnsi="Times New Roman"/>
          <w:sz w:val="28"/>
          <w:szCs w:val="28"/>
        </w:rPr>
        <w:t xml:space="preserve"> член</w:t>
      </w:r>
      <w:r>
        <w:rPr>
          <w:rFonts w:ascii="Times New Roman" w:hAnsi="Times New Roman"/>
          <w:sz w:val="28"/>
          <w:szCs w:val="28"/>
        </w:rPr>
        <w:t>ам</w:t>
      </w:r>
      <w:r w:rsidRPr="00E00F6B">
        <w:rPr>
          <w:rFonts w:ascii="Times New Roman" w:hAnsi="Times New Roman"/>
          <w:sz w:val="28"/>
          <w:szCs w:val="28"/>
        </w:rPr>
        <w:t xml:space="preserve"> профсоюзных организаций, полученные от данных профсоюзных организаций;</w:t>
      </w:r>
    </w:p>
    <w:p w:rsidR="00997FD3" w:rsidRPr="00E00F6B" w:rsidRDefault="00997FD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997FD3" w:rsidRPr="00E00F6B" w:rsidRDefault="00997FD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997FD3" w:rsidRPr="002E3630" w:rsidRDefault="00997FD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 или в соответствии с пунктом 4</w:t>
      </w:r>
      <w:r>
        <w:rPr>
          <w:rFonts w:ascii="Times New Roman" w:hAnsi="Times New Roman"/>
          <w:sz w:val="28"/>
          <w:szCs w:val="28"/>
        </w:rPr>
        <w:t>2</w:t>
      </w:r>
      <w:r w:rsidRPr="002E3630">
        <w:rPr>
          <w:rFonts w:ascii="Times New Roman" w:hAnsi="Times New Roman"/>
          <w:sz w:val="28"/>
          <w:szCs w:val="28"/>
        </w:rPr>
        <w:t xml:space="preserve"> настоящих Методических рекомендаций);</w:t>
      </w:r>
    </w:p>
    <w:p w:rsidR="00997FD3" w:rsidRPr="00E00F6B" w:rsidRDefault="00997FD3" w:rsidP="002E3630">
      <w:pPr>
        <w:pStyle w:val="ListParagraph"/>
        <w:numPr>
          <w:ilvl w:val="0"/>
          <w:numId w:val="2"/>
        </w:numPr>
        <w:tabs>
          <w:tab w:val="left" w:pos="1276"/>
        </w:tabs>
        <w:ind w:left="0" w:firstLine="567"/>
        <w:rPr>
          <w:rFonts w:ascii="Times New Roman" w:hAnsi="Times New Roman"/>
          <w:sz w:val="28"/>
          <w:szCs w:val="28"/>
        </w:rPr>
      </w:pPr>
      <w:r w:rsidRPr="002E3630">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997FD3" w:rsidRPr="00E00F6B" w:rsidRDefault="00997FD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Pr>
          <w:rFonts w:ascii="Times New Roman" w:hAnsi="Times New Roman"/>
          <w:sz w:val="28"/>
          <w:szCs w:val="28"/>
        </w:rPr>
        <w:t>полученные</w:t>
      </w:r>
      <w:r w:rsidRPr="00E00F6B">
        <w:rPr>
          <w:rFonts w:ascii="Times New Roman" w:hAnsi="Times New Roman"/>
          <w:sz w:val="28"/>
          <w:szCs w:val="28"/>
        </w:rPr>
        <w:t xml:space="preserve"> в качестве оплаты услуг или товаров;</w:t>
      </w:r>
    </w:p>
    <w:p w:rsidR="00997FD3" w:rsidRPr="00E00F6B" w:rsidRDefault="00997FD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97FD3" w:rsidRPr="00E00F6B" w:rsidRDefault="00997FD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997FD3" w:rsidRPr="00E00F6B" w:rsidRDefault="00997FD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997FD3" w:rsidRPr="00E00F6B" w:rsidRDefault="00997FD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97FD3" w:rsidRDefault="00997FD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997FD3" w:rsidRPr="00E00F6B" w:rsidRDefault="00997FD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 служащему (работнику), его супруге (супругу) или несовершеннолетним детям;</w:t>
      </w:r>
    </w:p>
    <w:p w:rsidR="00997FD3" w:rsidRPr="00E00F6B" w:rsidRDefault="00997FD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997FD3" w:rsidRPr="00E00F6B" w:rsidRDefault="00997FD3" w:rsidP="002E3630">
      <w:pPr>
        <w:pStyle w:val="ListParagraph"/>
        <w:numPr>
          <w:ilvl w:val="0"/>
          <w:numId w:val="1"/>
        </w:numPr>
        <w:autoSpaceDE w:val="0"/>
        <w:autoSpaceDN w:val="0"/>
        <w:adjustRightInd w:val="0"/>
        <w:ind w:left="0" w:firstLine="567"/>
        <w:rPr>
          <w:rFonts w:ascii="Times New Roman" w:hAnsi="Times New Roman"/>
          <w:sz w:val="28"/>
          <w:szCs w:val="28"/>
          <w:lang w:eastAsia="ru-RU"/>
        </w:rPr>
      </w:pPr>
      <w:r w:rsidRPr="00E00F6B">
        <w:rPr>
          <w:rFonts w:ascii="Times New Roman" w:hAnsi="Times New Roman"/>
          <w:sz w:val="28"/>
          <w:szCs w:val="28"/>
          <w:lang w:eastAsia="ru-RU"/>
        </w:rPr>
        <w:t xml:space="preserve"> Формой справки не предусмотрено указание товаров, услуг, полученных в натуральной форме</w:t>
      </w:r>
      <w:r>
        <w:rPr>
          <w:rFonts w:ascii="Times New Roman" w:hAnsi="Times New Roman"/>
          <w:sz w:val="28"/>
          <w:szCs w:val="28"/>
          <w:lang w:eastAsia="ru-RU"/>
        </w:rPr>
        <w:t xml:space="preserve"> (например, организация и (или) оплата страховщиком восстановительного ремонта поврежденного транспортного средства по договору страхования)</w:t>
      </w:r>
      <w:r w:rsidRPr="00E00F6B">
        <w:rPr>
          <w:rFonts w:ascii="Times New Roman" w:hAnsi="Times New Roman"/>
          <w:sz w:val="28"/>
          <w:szCs w:val="28"/>
          <w:lang w:eastAsia="ru-RU"/>
        </w:rPr>
        <w:t>, а также виртуальных валют.</w:t>
      </w:r>
    </w:p>
    <w:p w:rsidR="00997FD3" w:rsidRPr="00E00F6B"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lang w:eastAsia="ru-RU"/>
        </w:rPr>
        <w:t xml:space="preserve"> С учетом целей антико</w:t>
      </w:r>
      <w:r w:rsidRPr="00E00F6B">
        <w:rPr>
          <w:rFonts w:ascii="Times New Roman" w:hAnsi="Times New Roman"/>
          <w:color w:val="000000"/>
          <w:sz w:val="28"/>
          <w:szCs w:val="28"/>
          <w:lang w:eastAsia="ru-RU"/>
        </w:rPr>
        <w:t>р</w:t>
      </w:r>
      <w:r w:rsidRPr="00E00F6B">
        <w:rPr>
          <w:rFonts w:ascii="Times New Roman" w:hAnsi="Times New Roman"/>
          <w:sz w:val="28"/>
          <w:szCs w:val="28"/>
          <w:lang w:eastAsia="ru-RU"/>
        </w:rPr>
        <w:t>рупционного законодательства в строке 6 «Иные доходы»</w:t>
      </w:r>
      <w:r w:rsidRPr="00E00F6B">
        <w:rPr>
          <w:rFonts w:ascii="Times New Roman" w:hAnsi="Times New Roman"/>
          <w:b/>
          <w:sz w:val="28"/>
          <w:szCs w:val="28"/>
          <w:lang w:eastAsia="ru-RU"/>
        </w:rPr>
        <w:t xml:space="preserve"> не указываются </w:t>
      </w:r>
      <w:r w:rsidRPr="00E00F6B">
        <w:rPr>
          <w:rFonts w:ascii="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97FD3" w:rsidRPr="00E00F6B" w:rsidRDefault="00997F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97FD3" w:rsidRPr="00E00F6B" w:rsidRDefault="00997F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97FD3" w:rsidRPr="00E00F6B" w:rsidRDefault="00997F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997FD3" w:rsidRPr="00E00F6B" w:rsidRDefault="00997FD3" w:rsidP="002E3630">
      <w:pPr>
        <w:ind w:firstLine="567"/>
        <w:rPr>
          <w:rFonts w:ascii="Times New Roman" w:hAnsi="Times New Roman"/>
          <w:sz w:val="28"/>
          <w:szCs w:val="28"/>
        </w:rPr>
      </w:pPr>
      <w:r>
        <w:rPr>
          <w:rFonts w:ascii="Times New Roman" w:hAnsi="Times New Roman"/>
          <w:sz w:val="28"/>
          <w:szCs w:val="28"/>
        </w:rPr>
        <w:t>9</w:t>
      </w:r>
      <w:r w:rsidRPr="00E00F6B">
        <w:rPr>
          <w:rFonts w:ascii="Times New Roman" w:hAnsi="Times New Roman"/>
          <w:sz w:val="28"/>
          <w:szCs w:val="28"/>
        </w:rPr>
        <w:t>) в виде социального, имущественного</w:t>
      </w:r>
      <w:r>
        <w:rPr>
          <w:rFonts w:ascii="Times New Roman" w:hAnsi="Times New Roman"/>
          <w:sz w:val="28"/>
          <w:szCs w:val="28"/>
        </w:rPr>
        <w:t>, инвестиционного</w:t>
      </w:r>
      <w:r w:rsidRPr="00E00F6B">
        <w:rPr>
          <w:rFonts w:ascii="Times New Roman" w:hAnsi="Times New Roman"/>
          <w:sz w:val="28"/>
          <w:szCs w:val="28"/>
        </w:rPr>
        <w:t xml:space="preserve"> налогового вычета;</w:t>
      </w:r>
    </w:p>
    <w:p w:rsidR="00997FD3" w:rsidRPr="00E00F6B" w:rsidRDefault="00997FD3" w:rsidP="002E3630">
      <w:pPr>
        <w:ind w:firstLine="567"/>
        <w:rPr>
          <w:rFonts w:ascii="Times New Roman" w:hAnsi="Times New Roman"/>
          <w:sz w:val="28"/>
          <w:szCs w:val="28"/>
        </w:rPr>
      </w:pPr>
      <w:r>
        <w:rPr>
          <w:rFonts w:ascii="Times New Roman" w:hAnsi="Times New Roman"/>
          <w:sz w:val="28"/>
          <w:szCs w:val="28"/>
        </w:rPr>
        <w:t>10</w:t>
      </w:r>
      <w:r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997FD3" w:rsidRPr="00E00F6B" w:rsidRDefault="00997FD3"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11</w:t>
      </w:r>
      <w:r w:rsidRPr="00E00F6B">
        <w:rPr>
          <w:rFonts w:ascii="Times New Roman" w:hAnsi="Times New Roman"/>
          <w:sz w:val="28"/>
          <w:szCs w:val="28"/>
        </w:rPr>
        <w:t>) </w:t>
      </w:r>
      <w:r w:rsidRPr="00E00F6B">
        <w:rPr>
          <w:rFonts w:ascii="Times New Roman" w:hAnsi="Times New Roman"/>
          <w:color w:val="000000"/>
          <w:sz w:val="28"/>
          <w:szCs w:val="28"/>
        </w:rPr>
        <w:t>в качестве бонусных баллов (</w:t>
      </w:r>
      <w:r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997FD3" w:rsidRPr="00E00F6B" w:rsidRDefault="00997FD3"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12</w:t>
      </w:r>
      <w:r w:rsidRPr="00E00F6B">
        <w:rPr>
          <w:rFonts w:ascii="Times New Roman" w:hAnsi="Times New Roman"/>
          <w:sz w:val="28"/>
          <w:szCs w:val="28"/>
        </w:rPr>
        <w:t>)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97FD3" w:rsidRPr="00E00F6B" w:rsidRDefault="00997FD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E00F6B">
        <w:rPr>
          <w:rFonts w:ascii="Times New Roman" w:hAnsi="Times New Roman"/>
          <w:sz w:val="28"/>
          <w:szCs w:val="28"/>
          <w:lang w:val="en-US"/>
        </w:rPr>
        <w:t>Tax</w:t>
      </w:r>
      <w:r w:rsidRPr="00E00F6B">
        <w:rPr>
          <w:rFonts w:ascii="Times New Roman" w:hAnsi="Times New Roman"/>
          <w:sz w:val="28"/>
          <w:szCs w:val="28"/>
        </w:rPr>
        <w:t>-</w:t>
      </w:r>
      <w:r w:rsidRPr="00E00F6B">
        <w:rPr>
          <w:rFonts w:ascii="Times New Roman" w:hAnsi="Times New Roman"/>
          <w:sz w:val="28"/>
          <w:szCs w:val="28"/>
          <w:lang w:val="en-US"/>
        </w:rPr>
        <w:t>free</w:t>
      </w:r>
      <w:r w:rsidRPr="00E00F6B">
        <w:rPr>
          <w:rFonts w:ascii="Times New Roman" w:hAnsi="Times New Roman"/>
          <w:sz w:val="28"/>
          <w:szCs w:val="28"/>
        </w:rPr>
        <w:t>;</w:t>
      </w:r>
    </w:p>
    <w:p w:rsidR="00997FD3" w:rsidRPr="00E00F6B" w:rsidRDefault="00997FD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14</w:t>
      </w:r>
      <w:r w:rsidRPr="00E00F6B">
        <w:rPr>
          <w:rFonts w:ascii="Times New Roman" w:hAnsi="Times New Roman"/>
          <w:sz w:val="28"/>
          <w:szCs w:val="28"/>
        </w:rPr>
        <w:t>) в качестве вознаграждения донорам за сданную кровь, ее компонент</w:t>
      </w:r>
      <w:r>
        <w:rPr>
          <w:rFonts w:ascii="Times New Roman" w:hAnsi="Times New Roman"/>
          <w:sz w:val="28"/>
          <w:szCs w:val="28"/>
        </w:rPr>
        <w:t>ов</w:t>
      </w:r>
      <w:r w:rsidRPr="00E00F6B">
        <w:rPr>
          <w:rFonts w:ascii="Times New Roman" w:hAnsi="Times New Roman"/>
          <w:sz w:val="28"/>
          <w:szCs w:val="28"/>
        </w:rPr>
        <w:t xml:space="preserve"> (и иную помощь);</w:t>
      </w:r>
    </w:p>
    <w:p w:rsidR="00997FD3" w:rsidRDefault="00997FD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15</w:t>
      </w:r>
      <w:r w:rsidRPr="00E00F6B">
        <w:rPr>
          <w:rFonts w:ascii="Times New Roman" w:hAnsi="Times New Roman"/>
          <w:sz w:val="28"/>
          <w:szCs w:val="28"/>
        </w:rPr>
        <w:t>)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r>
        <w:rPr>
          <w:rFonts w:ascii="Times New Roman" w:hAnsi="Times New Roman"/>
          <w:sz w:val="28"/>
          <w:szCs w:val="28"/>
        </w:rPr>
        <w:t>;</w:t>
      </w:r>
    </w:p>
    <w:p w:rsidR="00997FD3" w:rsidRPr="00E00F6B" w:rsidRDefault="00997FD3"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16</w:t>
      </w:r>
      <w:r w:rsidRPr="00E00F6B">
        <w:rPr>
          <w:rFonts w:ascii="Times New Roman" w:hAnsi="Times New Roman"/>
          <w:sz w:val="28"/>
          <w:szCs w:val="28"/>
        </w:rPr>
        <w:t>) </w:t>
      </w:r>
      <w:r>
        <w:rPr>
          <w:rFonts w:ascii="Times New Roman" w:hAnsi="Times New Roman"/>
          <w:sz w:val="28"/>
          <w:szCs w:val="28"/>
        </w:rPr>
        <w:t>в качестве возмещения</w:t>
      </w:r>
      <w:r w:rsidRPr="00E00F6B">
        <w:rPr>
          <w:rFonts w:ascii="Times New Roman" w:hAnsi="Times New Roman"/>
          <w:sz w:val="28"/>
          <w:szCs w:val="28"/>
        </w:rPr>
        <w:t xml:space="preserve"> расходов на повышение профессионального уровня</w:t>
      </w:r>
      <w:r>
        <w:rPr>
          <w:rFonts w:ascii="Times New Roman" w:hAnsi="Times New Roman"/>
          <w:sz w:val="28"/>
          <w:szCs w:val="28"/>
        </w:rPr>
        <w:t xml:space="preserve"> за счет средств представителя нанимателя (работодателя)</w:t>
      </w:r>
      <w:r w:rsidRPr="00E00F6B">
        <w:rPr>
          <w:rFonts w:ascii="Times New Roman" w:hAnsi="Times New Roman"/>
          <w:sz w:val="28"/>
          <w:szCs w:val="28"/>
        </w:rPr>
        <w:t>;</w:t>
      </w:r>
    </w:p>
    <w:p w:rsidR="00997FD3" w:rsidRPr="00E00F6B" w:rsidRDefault="00997FD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17</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Pr>
          <w:rFonts w:ascii="Times New Roman" w:hAnsi="Times New Roman"/>
          <w:sz w:val="28"/>
          <w:szCs w:val="28"/>
        </w:rPr>
        <w:t xml:space="preserve">средств, ранее снятых с другого </w:t>
      </w:r>
      <w:r w:rsidRPr="00E00F6B">
        <w:rPr>
          <w:rFonts w:ascii="Times New Roman" w:hAnsi="Times New Roman"/>
          <w:sz w:val="28"/>
          <w:szCs w:val="28"/>
        </w:rPr>
        <w:t xml:space="preserve">счета; </w:t>
      </w:r>
    </w:p>
    <w:p w:rsidR="00997FD3" w:rsidRPr="00E00F6B" w:rsidRDefault="00997FD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18</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с переводом денежных средств между банковскими счетами супругов и несовершеннолетних детей;</w:t>
      </w:r>
    </w:p>
    <w:p w:rsidR="00997FD3" w:rsidRPr="00E00F6B" w:rsidRDefault="00997FD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19</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с возвратом денежных средств по несостоявшемуся договору купли-продажи;</w:t>
      </w:r>
    </w:p>
    <w:p w:rsidR="00997FD3" w:rsidRDefault="00997FD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20</w:t>
      </w:r>
      <w:r w:rsidRPr="00E00F6B">
        <w:rPr>
          <w:rFonts w:ascii="Times New Roman" w:hAnsi="Times New Roman"/>
          <w:sz w:val="28"/>
          <w:szCs w:val="28"/>
        </w:rPr>
        <w:t>) </w:t>
      </w:r>
      <w:r>
        <w:rPr>
          <w:rFonts w:ascii="Times New Roman" w:hAnsi="Times New Roman"/>
          <w:sz w:val="28"/>
          <w:szCs w:val="28"/>
        </w:rPr>
        <w:t xml:space="preserve">в качестве </w:t>
      </w:r>
      <w:r w:rsidRPr="00E00F6B">
        <w:rPr>
          <w:rFonts w:ascii="Times New Roman" w:hAnsi="Times New Roman"/>
          <w:sz w:val="28"/>
          <w:szCs w:val="28"/>
        </w:rPr>
        <w:t>возврат</w:t>
      </w:r>
      <w:r>
        <w:rPr>
          <w:rFonts w:ascii="Times New Roman" w:hAnsi="Times New Roman"/>
          <w:sz w:val="28"/>
          <w:szCs w:val="28"/>
        </w:rPr>
        <w:t>а</w:t>
      </w:r>
      <w:r w:rsidRPr="00E00F6B">
        <w:rPr>
          <w:rFonts w:ascii="Times New Roman" w:hAnsi="Times New Roman"/>
          <w:sz w:val="28"/>
          <w:szCs w:val="28"/>
        </w:rPr>
        <w:t xml:space="preserve"> займа, денежных средств за купленные товары, а также </w:t>
      </w:r>
      <w:r>
        <w:rPr>
          <w:rFonts w:ascii="Times New Roman" w:hAnsi="Times New Roman"/>
          <w:sz w:val="28"/>
          <w:szCs w:val="28"/>
        </w:rPr>
        <w:t>в качестве</w:t>
      </w:r>
      <w:r w:rsidRPr="00E00F6B">
        <w:rPr>
          <w:rFonts w:ascii="Times New Roman" w:hAnsi="Times New Roman"/>
          <w:sz w:val="28"/>
          <w:szCs w:val="28"/>
        </w:rPr>
        <w:t xml:space="preserve"> возврат</w:t>
      </w:r>
      <w:r>
        <w:rPr>
          <w:rFonts w:ascii="Times New Roman" w:hAnsi="Times New Roman"/>
          <w:sz w:val="28"/>
          <w:szCs w:val="28"/>
        </w:rPr>
        <w:t>а</w:t>
      </w:r>
      <w:r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Pr>
          <w:rFonts w:ascii="Times New Roman" w:hAnsi="Times New Roman"/>
          <w:sz w:val="28"/>
          <w:szCs w:val="28"/>
        </w:rPr>
        <w:t>;</w:t>
      </w:r>
    </w:p>
    <w:p w:rsidR="00997FD3" w:rsidRDefault="00997FD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997FD3" w:rsidRDefault="00997FD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22) на специальный избирательный счет в соответствии с</w:t>
      </w:r>
      <w:r w:rsidRPr="00E00F6B">
        <w:rPr>
          <w:rStyle w:val="BodyTextChar"/>
          <w:rFonts w:ascii="Times New Roman" w:hAnsi="Times New Roman"/>
          <w:color w:val="000000"/>
          <w:sz w:val="28"/>
          <w:szCs w:val="28"/>
        </w:rPr>
        <w:t xml:space="preserve"> Федеральным законом</w:t>
      </w:r>
      <w:r w:rsidRPr="00E00F6B">
        <w:t xml:space="preserve"> </w:t>
      </w:r>
      <w:r w:rsidRPr="00E00F6B">
        <w:rPr>
          <w:rStyle w:val="BodyTextChar"/>
          <w:rFonts w:ascii="Times New Roman" w:hAnsi="Times New Roman"/>
          <w:color w:val="000000"/>
          <w:sz w:val="28"/>
          <w:szCs w:val="28"/>
        </w:rPr>
        <w:t>от 12</w:t>
      </w:r>
      <w:r>
        <w:rPr>
          <w:rStyle w:val="BodyTextChar"/>
          <w:rFonts w:ascii="Times New Roman" w:hAnsi="Times New Roman"/>
          <w:color w:val="000000"/>
          <w:sz w:val="28"/>
          <w:szCs w:val="28"/>
        </w:rPr>
        <w:t> </w:t>
      </w:r>
      <w:r w:rsidRPr="00E00F6B">
        <w:rPr>
          <w:rStyle w:val="BodyTextChar"/>
          <w:rFonts w:ascii="Times New Roman" w:hAnsi="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Pr>
          <w:rStyle w:val="BodyTextChar"/>
          <w:rFonts w:ascii="Times New Roman" w:hAnsi="Times New Roman"/>
          <w:color w:val="000000"/>
          <w:sz w:val="28"/>
          <w:szCs w:val="28"/>
        </w:rPr>
        <w:t>.</w:t>
      </w:r>
    </w:p>
    <w:p w:rsidR="00997FD3" w:rsidRPr="00E00F6B" w:rsidRDefault="00997FD3" w:rsidP="00FE26A5">
      <w:pPr>
        <w:tabs>
          <w:tab w:val="left" w:pos="709"/>
        </w:tabs>
        <w:autoSpaceDE w:val="0"/>
        <w:autoSpaceDN w:val="0"/>
        <w:adjustRightInd w:val="0"/>
        <w:ind w:firstLine="567"/>
        <w:rPr>
          <w:rFonts w:ascii="Times New Roman" w:hAnsi="Times New Roman"/>
          <w:sz w:val="28"/>
          <w:szCs w:val="28"/>
        </w:rPr>
      </w:pPr>
    </w:p>
    <w:p w:rsidR="00997FD3" w:rsidRPr="00E00F6B" w:rsidRDefault="00997F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997FD3" w:rsidRPr="00E00F6B" w:rsidRDefault="00997FD3" w:rsidP="009D662F">
      <w:pPr>
        <w:ind w:firstLine="851"/>
        <w:jc w:val="center"/>
        <w:rPr>
          <w:rFonts w:ascii="Times New Roman" w:hAnsi="Times New Roman"/>
          <w:b/>
          <w:sz w:val="28"/>
          <w:szCs w:val="28"/>
        </w:rPr>
      </w:pP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Pr>
          <w:rFonts w:ascii="Times New Roman" w:hAnsi="Times New Roman"/>
          <w:sz w:val="28"/>
          <w:szCs w:val="28"/>
        </w:rPr>
        <w:t>П</w:t>
      </w:r>
      <w:r w:rsidRPr="00E00F6B">
        <w:rPr>
          <w:rFonts w:ascii="Times New Roman" w:hAnsi="Times New Roman"/>
          <w:sz w:val="28"/>
          <w:szCs w:val="28"/>
        </w:rPr>
        <w:t xml:space="preserve">ри представлении сведений в </w:t>
      </w:r>
      <w:r>
        <w:rPr>
          <w:rFonts w:ascii="Times New Roman" w:hAnsi="Times New Roman"/>
          <w:sz w:val="28"/>
          <w:szCs w:val="28"/>
        </w:rPr>
        <w:t>2019</w:t>
      </w:r>
      <w:r w:rsidRPr="00E00F6B">
        <w:rPr>
          <w:rFonts w:ascii="Times New Roman" w:hAnsi="Times New Roman"/>
          <w:sz w:val="28"/>
          <w:szCs w:val="28"/>
        </w:rPr>
        <w:t xml:space="preserve"> году сообщаются сведения о расходах по сделкам, совершенны</w:t>
      </w:r>
      <w:r>
        <w:rPr>
          <w:rFonts w:ascii="Times New Roman" w:hAnsi="Times New Roman"/>
          <w:sz w:val="28"/>
          <w:szCs w:val="28"/>
        </w:rPr>
        <w:t>м</w:t>
      </w:r>
      <w:r w:rsidRPr="00E00F6B">
        <w:rPr>
          <w:rFonts w:ascii="Times New Roman" w:hAnsi="Times New Roman"/>
          <w:sz w:val="28"/>
          <w:szCs w:val="28"/>
        </w:rPr>
        <w:t xml:space="preserve"> в </w:t>
      </w:r>
      <w:r>
        <w:rPr>
          <w:rFonts w:ascii="Times New Roman" w:hAnsi="Times New Roman"/>
          <w:sz w:val="28"/>
          <w:szCs w:val="28"/>
        </w:rPr>
        <w:t>2018</w:t>
      </w:r>
      <w:r w:rsidRPr="00E00F6B">
        <w:rPr>
          <w:rFonts w:ascii="Times New Roman" w:hAnsi="Times New Roman"/>
          <w:sz w:val="28"/>
          <w:szCs w:val="28"/>
        </w:rPr>
        <w:t> году.</w:t>
      </w:r>
    </w:p>
    <w:p w:rsidR="00997FD3"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 «Сведения о расходах» не заполняют.</w:t>
      </w:r>
    </w:p>
    <w:p w:rsidR="00997FD3" w:rsidRPr="00E00F6B" w:rsidRDefault="00997FD3" w:rsidP="002E3630">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sidRPr="002E3630">
        <w:rPr>
          <w:rFonts w:ascii="Times New Roman" w:hAnsi="Times New Roman"/>
          <w:sz w:val="28"/>
          <w:szCs w:val="28"/>
        </w:rPr>
        <w:t>пункте 6</w:t>
      </w:r>
      <w:r>
        <w:rPr>
          <w:rFonts w:ascii="Times New Roman" w:hAnsi="Times New Roman"/>
          <w:sz w:val="28"/>
          <w:szCs w:val="28"/>
        </w:rPr>
        <w:t>1</w:t>
      </w:r>
      <w:r w:rsidRPr="002E3630">
        <w:rPr>
          <w:rFonts w:ascii="Times New Roman" w:hAnsi="Times New Roman"/>
          <w:sz w:val="28"/>
          <w:szCs w:val="28"/>
        </w:rPr>
        <w:t xml:space="preserve"> настоящих Методических рекомендаций оснований не является нарушением.</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2018</w:t>
      </w:r>
      <w:r w:rsidRPr="00E00F6B">
        <w:rPr>
          <w:rFonts w:ascii="Times New Roman" w:hAnsi="Times New Roman"/>
          <w:bCs/>
          <w:color w:val="000000"/>
          <w:sz w:val="28"/>
          <w:szCs w:val="28"/>
        </w:rPr>
        <w:t xml:space="preserve"> году, суммируются доходы служащего (работника) и его супруги (супруга), полученные в 201</w:t>
      </w:r>
      <w:r>
        <w:rPr>
          <w:rFonts w:ascii="Times New Roman" w:hAnsi="Times New Roman"/>
          <w:bCs/>
          <w:color w:val="000000"/>
          <w:sz w:val="28"/>
          <w:szCs w:val="28"/>
        </w:rPr>
        <w:t>5</w:t>
      </w:r>
      <w:r w:rsidRPr="00E00F6B">
        <w:rPr>
          <w:rFonts w:ascii="Times New Roman" w:hAnsi="Times New Roman"/>
          <w:bCs/>
          <w:color w:val="000000"/>
          <w:sz w:val="28"/>
          <w:szCs w:val="28"/>
        </w:rPr>
        <w:t>, 201</w:t>
      </w:r>
      <w:r>
        <w:rPr>
          <w:rFonts w:ascii="Times New Roman" w:hAnsi="Times New Roman"/>
          <w:bCs/>
          <w:color w:val="000000"/>
          <w:sz w:val="28"/>
          <w:szCs w:val="28"/>
        </w:rPr>
        <w:t>6</w:t>
      </w:r>
      <w:r w:rsidRPr="00E00F6B">
        <w:rPr>
          <w:rFonts w:ascii="Times New Roman" w:hAnsi="Times New Roman"/>
          <w:bCs/>
          <w:color w:val="000000"/>
          <w:sz w:val="28"/>
          <w:szCs w:val="28"/>
        </w:rPr>
        <w:t xml:space="preserve"> и 201</w:t>
      </w:r>
      <w:r>
        <w:rPr>
          <w:rFonts w:ascii="Times New Roman" w:hAnsi="Times New Roman"/>
          <w:bCs/>
          <w:color w:val="000000"/>
          <w:sz w:val="28"/>
          <w:szCs w:val="28"/>
        </w:rPr>
        <w:t>7</w:t>
      </w:r>
      <w:r w:rsidRPr="00E00F6B">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Для цели реализации пункта 6</w:t>
      </w:r>
      <w:r>
        <w:rPr>
          <w:rFonts w:ascii="Times New Roman" w:hAnsi="Times New Roman"/>
          <w:sz w:val="28"/>
          <w:szCs w:val="28"/>
        </w:rPr>
        <w:t>1</w:t>
      </w:r>
      <w:r w:rsidRPr="002E3630">
        <w:rPr>
          <w:rFonts w:ascii="Times New Roman" w:hAnsi="Times New Roman"/>
          <w:sz w:val="28"/>
          <w:szCs w:val="28"/>
        </w:rPr>
        <w:t xml:space="preserve"> настоящих Методических рекомендаций при </w:t>
      </w:r>
      <w:r w:rsidRPr="002E3630">
        <w:rPr>
          <w:rFonts w:ascii="Times New Roman" w:hAnsi="Times New Roman"/>
          <w:sz w:val="28"/>
        </w:rPr>
        <w:t>расчете общего дохода служащего</w:t>
      </w:r>
      <w:r w:rsidRPr="00E00F6B">
        <w:rPr>
          <w:rFonts w:ascii="Times New Roman" w:hAnsi="Times New Roman"/>
          <w:sz w:val="28"/>
        </w:rPr>
        <w:t xml:space="preserve"> (работника) и его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за три года, предшествующих отчетному, доходы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Pr="00E00F6B">
        <w:rPr>
          <w:rFonts w:ascii="Times New Roman" w:hAnsi="Times New Roman"/>
          <w:sz w:val="28"/>
          <w:szCs w:val="28"/>
        </w:rPr>
        <w:t>осуществления расходов по сделке (сделкам)</w:t>
      </w:r>
      <w:r w:rsidRPr="00E00F6B">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E00F6B">
        <w:rPr>
          <w:rFonts w:ascii="Times New Roman" w:hAnsi="Times New Roman"/>
          <w:sz w:val="28"/>
          <w:szCs w:val="28"/>
        </w:rPr>
        <w:t>за три последних года, предшествующих отчетному периоду.</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997FD3" w:rsidRPr="00E00F6B" w:rsidRDefault="00997FD3" w:rsidP="002E3630">
      <w:pPr>
        <w:pStyle w:val="ListParagraph"/>
        <w:ind w:left="0" w:firstLine="567"/>
        <w:rPr>
          <w:rFonts w:ascii="Times New Roman" w:hAnsi="Times New Roman"/>
          <w:sz w:val="28"/>
          <w:szCs w:val="28"/>
        </w:rPr>
      </w:pPr>
      <w:r w:rsidRPr="00E00F6B">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Источниками получения средств, за счет которых приобретено имущество</w:t>
      </w:r>
      <w:r>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97FD3" w:rsidRPr="00E00F6B" w:rsidRDefault="00997F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Pr="00E00F6B">
        <w:t>указыва</w:t>
      </w:r>
      <w:r>
        <w:t>ю</w:t>
      </w:r>
      <w:r w:rsidRPr="00E00F6B">
        <w:t xml:space="preserve">тся регистрационный номер </w:t>
      </w:r>
      <w:r>
        <w:t xml:space="preserve">и дата </w:t>
      </w:r>
      <w:r w:rsidRPr="00E00F6B">
        <w:t>записи в Едином государственном реестре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97FD3" w:rsidRPr="00E00F6B" w:rsidRDefault="00997F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997FD3" w:rsidRPr="00E00F6B" w:rsidRDefault="00997FD3" w:rsidP="002E3630">
      <w:pPr>
        <w:ind w:firstLine="567"/>
        <w:rPr>
          <w:rFonts w:ascii="Times New Roman" w:hAnsi="Times New Roman"/>
          <w:sz w:val="28"/>
          <w:szCs w:val="28"/>
        </w:rPr>
      </w:pPr>
      <w:r w:rsidRPr="00E00F6B">
        <w:rPr>
          <w:rFonts w:ascii="Times New Roman" w:hAnsi="Times New Roman"/>
          <w:b/>
          <w:sz w:val="28"/>
          <w:szCs w:val="28"/>
        </w:rPr>
        <w:t>1) приобретение недвижимого имущества посредством участия в долевом строительстве.</w:t>
      </w:r>
      <w:r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997FD3" w:rsidRPr="00E00F6B" w:rsidRDefault="00997F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97FD3" w:rsidRPr="00E00F6B" w:rsidRDefault="00997F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997FD3" w:rsidRPr="00E00F6B" w:rsidRDefault="00997F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997FD3" w:rsidRPr="00E00F6B" w:rsidRDefault="00997F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97FD3" w:rsidRPr="00E00F6B" w:rsidRDefault="00997FD3" w:rsidP="009D662F">
      <w:pPr>
        <w:autoSpaceDE w:val="0"/>
        <w:autoSpaceDN w:val="0"/>
        <w:adjustRightInd w:val="0"/>
        <w:ind w:firstLine="851"/>
        <w:rPr>
          <w:rFonts w:ascii="Times New Roman" w:hAnsi="Times New Roman"/>
          <w:sz w:val="24"/>
          <w:szCs w:val="28"/>
        </w:rPr>
      </w:pPr>
    </w:p>
    <w:p w:rsidR="00997FD3" w:rsidRPr="00E00F6B" w:rsidRDefault="00997FD3" w:rsidP="007612A3">
      <w:pPr>
        <w:autoSpaceDE w:val="0"/>
        <w:autoSpaceDN w:val="0"/>
        <w:adjustRightInd w:val="0"/>
        <w:ind w:firstLine="0"/>
        <w:jc w:val="center"/>
        <w:rPr>
          <w:rFonts w:ascii="Times New Roman" w:hAnsi="Times New Roman"/>
          <w:b/>
          <w:sz w:val="28"/>
          <w:szCs w:val="28"/>
          <w:lang w:eastAsia="ru-RU"/>
        </w:rPr>
      </w:pPr>
      <w:r w:rsidRPr="00E00F6B">
        <w:rPr>
          <w:rFonts w:ascii="Times New Roman" w:hAnsi="Times New Roman"/>
          <w:b/>
          <w:sz w:val="28"/>
          <w:szCs w:val="28"/>
          <w:lang w:eastAsia="ru-RU"/>
        </w:rPr>
        <w:t>РАЗДЕЛ 3. СВЕДЕНИЯ ОБ ИМУЩЕСТВЕ</w:t>
      </w:r>
    </w:p>
    <w:p w:rsidR="00997FD3" w:rsidRPr="00E00F6B" w:rsidRDefault="00997FD3" w:rsidP="009D662F">
      <w:pPr>
        <w:autoSpaceDE w:val="0"/>
        <w:autoSpaceDN w:val="0"/>
        <w:adjustRightInd w:val="0"/>
        <w:ind w:firstLine="851"/>
        <w:jc w:val="center"/>
        <w:rPr>
          <w:rFonts w:ascii="Times New Roman" w:hAnsi="Times New Roman"/>
          <w:sz w:val="24"/>
          <w:szCs w:val="28"/>
          <w:lang w:eastAsia="ru-RU"/>
        </w:rPr>
      </w:pPr>
    </w:p>
    <w:p w:rsidR="00997FD3" w:rsidRPr="00E00F6B" w:rsidRDefault="00997FD3" w:rsidP="00544487">
      <w:pPr>
        <w:autoSpaceDE w:val="0"/>
        <w:autoSpaceDN w:val="0"/>
        <w:adjustRightInd w:val="0"/>
        <w:ind w:firstLine="567"/>
        <w:rPr>
          <w:rFonts w:ascii="Times New Roman" w:hAnsi="Times New Roman"/>
          <w:b/>
          <w:sz w:val="28"/>
          <w:szCs w:val="28"/>
          <w:lang w:eastAsia="ru-RU"/>
        </w:rPr>
      </w:pPr>
      <w:r w:rsidRPr="00E00F6B">
        <w:rPr>
          <w:rFonts w:ascii="Times New Roman" w:hAnsi="Times New Roman"/>
          <w:b/>
          <w:sz w:val="28"/>
          <w:szCs w:val="28"/>
          <w:lang w:eastAsia="ru-RU"/>
        </w:rPr>
        <w:t>Подраздел 3.1 Недвижимое имущество</w:t>
      </w:r>
    </w:p>
    <w:p w:rsidR="00997FD3" w:rsidRPr="002E3630"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997FD3" w:rsidRPr="002E3630" w:rsidRDefault="00997FD3" w:rsidP="002E3630">
      <w:pPr>
        <w:ind w:firstLine="567"/>
        <w:rPr>
          <w:rFonts w:ascii="Times New Roman" w:hAnsi="Times New Roman"/>
          <w:sz w:val="28"/>
          <w:szCs w:val="28"/>
        </w:rPr>
      </w:pPr>
      <w:r w:rsidRPr="002E3630">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997FD3" w:rsidRPr="002E3630" w:rsidRDefault="00997FD3"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997FD3" w:rsidRPr="002E3630" w:rsidRDefault="00997FD3"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Style w:val="BodyTextChar"/>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97FD3" w:rsidRPr="002E3630" w:rsidRDefault="00997FD3" w:rsidP="002E3630">
      <w:pPr>
        <w:pStyle w:val="ListParagraph"/>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Pr="002E3630">
        <w:rPr>
          <w:rFonts w:ascii="Times New Roman" w:hAnsi="Times New Roman"/>
          <w:b/>
          <w:sz w:val="28"/>
          <w:szCs w:val="28"/>
        </w:rPr>
        <w:t xml:space="preserve">«Вид и наименование имущества» </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Pr="002E3630">
        <w:rPr>
          <w:rFonts w:ascii="Times New Roman" w:hAnsi="Times New Roman"/>
          <w:b/>
          <w:sz w:val="28"/>
          <w:szCs w:val="28"/>
        </w:rPr>
        <w:t>земельных участках</w:t>
      </w:r>
      <w:r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97FD3" w:rsidRPr="002E3630" w:rsidRDefault="00997F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997FD3" w:rsidRPr="002E3630" w:rsidRDefault="00997F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2E3630">
        <w:rPr>
          <w:rFonts w:ascii="Times New Roman" w:hAnsi="Times New Roman"/>
          <w:color w:val="FF0000"/>
          <w:sz w:val="28"/>
          <w:szCs w:val="28"/>
        </w:rPr>
        <w:t xml:space="preserve"> </w:t>
      </w:r>
    </w:p>
    <w:p w:rsidR="00997FD3" w:rsidRPr="002E3630" w:rsidRDefault="00997FD3" w:rsidP="002E3630">
      <w:pPr>
        <w:pStyle w:val="ListParagraph"/>
        <w:numPr>
          <w:ilvl w:val="0"/>
          <w:numId w:val="1"/>
        </w:numPr>
        <w:ind w:left="0" w:firstLine="567"/>
        <w:rPr>
          <w:rStyle w:val="BodyTextChar"/>
          <w:rFonts w:ascii="Times New Roman" w:hAnsi="Times New Roman"/>
          <w:sz w:val="28"/>
          <w:szCs w:val="28"/>
          <w:shd w:val="clear" w:color="auto" w:fill="auto"/>
        </w:rPr>
      </w:pPr>
      <w:r w:rsidRPr="002E3630">
        <w:rPr>
          <w:rStyle w:val="BodyTextChar"/>
          <w:rFonts w:ascii="Times New Roman" w:hAnsi="Times New Roman"/>
          <w:color w:val="000000"/>
          <w:sz w:val="28"/>
          <w:szCs w:val="28"/>
        </w:rPr>
        <w:t xml:space="preserve">При наличии в собственности </w:t>
      </w:r>
      <w:r w:rsidRPr="002E3630">
        <w:rPr>
          <w:rStyle w:val="BodyTextChar"/>
          <w:rFonts w:ascii="Times New Roman" w:hAnsi="Times New Roman"/>
          <w:b/>
          <w:color w:val="000000"/>
          <w:sz w:val="28"/>
          <w:szCs w:val="28"/>
        </w:rPr>
        <w:t>жилого или садового дома,</w:t>
      </w:r>
      <w:r w:rsidRPr="002E3630">
        <w:rPr>
          <w:rStyle w:val="BodyTextChar"/>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При заполнении пункта 3 «</w:t>
      </w:r>
      <w:r w:rsidRPr="002E3630">
        <w:rPr>
          <w:rFonts w:ascii="Times New Roman" w:hAnsi="Times New Roman"/>
          <w:b/>
          <w:sz w:val="28"/>
          <w:szCs w:val="28"/>
        </w:rPr>
        <w:t>Квартиры</w:t>
      </w:r>
      <w:r w:rsidRPr="002E3630">
        <w:rPr>
          <w:rFonts w:ascii="Times New Roman" w:hAnsi="Times New Roman"/>
          <w:sz w:val="28"/>
          <w:szCs w:val="28"/>
        </w:rPr>
        <w:t>» соответственно вносятся сведения о ней, например 2-комнатная квартира.</w:t>
      </w:r>
    </w:p>
    <w:p w:rsidR="00997FD3" w:rsidRPr="002E3630"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Style w:val="BodyTextChar"/>
          <w:rFonts w:ascii="Times New Roman" w:hAnsi="Times New Roman"/>
          <w:color w:val="000000"/>
          <w:sz w:val="28"/>
          <w:szCs w:val="28"/>
        </w:rPr>
        <w:t>В строке 4 «</w:t>
      </w:r>
      <w:r w:rsidRPr="002E3630">
        <w:rPr>
          <w:rStyle w:val="BodyTextChar"/>
          <w:rFonts w:ascii="Times New Roman" w:hAnsi="Times New Roman"/>
          <w:b/>
          <w:color w:val="000000"/>
          <w:sz w:val="28"/>
          <w:szCs w:val="28"/>
        </w:rPr>
        <w:t>Гаражи</w:t>
      </w:r>
      <w:r w:rsidRPr="002E3630">
        <w:rPr>
          <w:rStyle w:val="BodyTextChar"/>
          <w:rFonts w:ascii="Times New Roman" w:hAnsi="Times New Roman"/>
          <w:color w:val="000000"/>
          <w:sz w:val="28"/>
          <w:szCs w:val="28"/>
        </w:rPr>
        <w:t xml:space="preserve">» указывается информация об </w:t>
      </w:r>
      <w:r w:rsidRPr="002E3630">
        <w:rPr>
          <w:rFonts w:ascii="Times New Roman" w:hAnsi="Times New Roman"/>
          <w:sz w:val="28"/>
          <w:szCs w:val="28"/>
        </w:rPr>
        <w:t>организованных местах хранения автотранспорта - «гараж», «м</w:t>
      </w:r>
      <w:r w:rsidRPr="002E3630">
        <w:rPr>
          <w:rStyle w:val="BodyTextChar"/>
          <w:rFonts w:ascii="Times New Roman" w:hAnsi="Times New Roman"/>
          <w:color w:val="000000"/>
          <w:sz w:val="28"/>
          <w:szCs w:val="28"/>
        </w:rPr>
        <w:t xml:space="preserve">ашино-место» и другие на основании </w:t>
      </w:r>
      <w:r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997FD3" w:rsidRPr="002E3630" w:rsidRDefault="00997FD3" w:rsidP="002E3630">
      <w:pPr>
        <w:ind w:firstLine="567"/>
        <w:rPr>
          <w:rFonts w:ascii="Times New Roman" w:hAnsi="Times New Roman"/>
          <w:sz w:val="28"/>
          <w:szCs w:val="28"/>
        </w:rPr>
      </w:pPr>
      <w:r w:rsidRPr="002E3630">
        <w:rPr>
          <w:rFonts w:ascii="Times New Roman" w:hAnsi="Times New Roman"/>
          <w:sz w:val="28"/>
          <w:szCs w:val="28"/>
        </w:rPr>
        <w:t>1) субъект Российской Федерации;</w:t>
      </w:r>
    </w:p>
    <w:p w:rsidR="00997FD3" w:rsidRPr="002E3630" w:rsidRDefault="00997FD3" w:rsidP="002E3630">
      <w:pPr>
        <w:ind w:firstLine="567"/>
        <w:rPr>
          <w:rFonts w:ascii="Times New Roman" w:hAnsi="Times New Roman"/>
          <w:sz w:val="28"/>
          <w:szCs w:val="28"/>
        </w:rPr>
      </w:pPr>
      <w:r w:rsidRPr="002E3630">
        <w:rPr>
          <w:rFonts w:ascii="Times New Roman" w:hAnsi="Times New Roman"/>
          <w:sz w:val="28"/>
          <w:szCs w:val="28"/>
        </w:rPr>
        <w:t>2) район;</w:t>
      </w:r>
    </w:p>
    <w:p w:rsidR="00997FD3" w:rsidRPr="002E3630" w:rsidRDefault="00997FD3" w:rsidP="002E3630">
      <w:pPr>
        <w:ind w:firstLine="567"/>
        <w:rPr>
          <w:rFonts w:ascii="Times New Roman" w:hAnsi="Times New Roman"/>
          <w:sz w:val="28"/>
          <w:szCs w:val="28"/>
        </w:rPr>
      </w:pPr>
      <w:r w:rsidRPr="002E3630">
        <w:rPr>
          <w:rFonts w:ascii="Times New Roman" w:hAnsi="Times New Roman"/>
          <w:sz w:val="28"/>
          <w:szCs w:val="28"/>
        </w:rPr>
        <w:t>3) город</w:t>
      </w:r>
      <w:r>
        <w:rPr>
          <w:rFonts w:ascii="Times New Roman" w:hAnsi="Times New Roman"/>
          <w:sz w:val="28"/>
          <w:szCs w:val="28"/>
        </w:rPr>
        <w:t>,</w:t>
      </w:r>
      <w:r w:rsidRPr="002E3630">
        <w:rPr>
          <w:rFonts w:ascii="Times New Roman" w:hAnsi="Times New Roman"/>
          <w:sz w:val="28"/>
          <w:szCs w:val="28"/>
        </w:rPr>
        <w:t xml:space="preserve"> иной населенный пункт (село, поселок и т.д.);</w:t>
      </w:r>
    </w:p>
    <w:p w:rsidR="00997FD3" w:rsidRPr="002E3630" w:rsidRDefault="00997FD3" w:rsidP="002E3630">
      <w:pPr>
        <w:ind w:firstLine="567"/>
        <w:rPr>
          <w:rFonts w:ascii="Times New Roman" w:hAnsi="Times New Roman"/>
          <w:sz w:val="28"/>
          <w:szCs w:val="28"/>
        </w:rPr>
      </w:pPr>
      <w:r w:rsidRPr="002E3630">
        <w:rPr>
          <w:rFonts w:ascii="Times New Roman" w:hAnsi="Times New Roman"/>
          <w:sz w:val="28"/>
          <w:szCs w:val="28"/>
        </w:rPr>
        <w:t>4) улица (проспект, переулок и т.д.);</w:t>
      </w:r>
    </w:p>
    <w:p w:rsidR="00997FD3" w:rsidRPr="002E3630" w:rsidRDefault="00997FD3"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 номер дома (владения, участка), корпуса (строения), квартиры.</w:t>
      </w:r>
    </w:p>
    <w:p w:rsidR="00997FD3" w:rsidRPr="002E3630" w:rsidRDefault="00997FD3"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997FD3" w:rsidRPr="002E3630"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997FD3" w:rsidRPr="002E3630" w:rsidRDefault="00997F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997FD3" w:rsidRPr="002E3630" w:rsidRDefault="00997F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997FD3" w:rsidRPr="002E3630" w:rsidRDefault="00997F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997FD3" w:rsidRPr="002E3630" w:rsidRDefault="00997FD3"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b/>
          <w:sz w:val="28"/>
          <w:szCs w:val="28"/>
        </w:rPr>
        <w:t xml:space="preserve">Площадь </w:t>
      </w:r>
      <w:r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Pr="002E3630">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97FD3" w:rsidRPr="002E3630" w:rsidRDefault="00997FD3"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997FD3" w:rsidRPr="002E3630" w:rsidRDefault="00997FD3" w:rsidP="002E3630">
      <w:pPr>
        <w:pStyle w:val="ListParagraph"/>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997FD3" w:rsidRPr="002E3630"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w:t>
      </w:r>
      <w:r>
        <w:rPr>
          <w:rFonts w:ascii="Times New Roman" w:hAnsi="Times New Roman"/>
          <w:sz w:val="28"/>
          <w:szCs w:val="28"/>
        </w:rPr>
        <w:t xml:space="preserve">и дата </w:t>
      </w:r>
      <w:r w:rsidRPr="002E3630">
        <w:rPr>
          <w:rFonts w:ascii="Times New Roman" w:hAnsi="Times New Roman"/>
          <w:sz w:val="28"/>
          <w:szCs w:val="28"/>
        </w:rPr>
        <w:t>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2E3630">
        <w:rPr>
          <w:rFonts w:ascii="Times New Roman" w:hAnsi="Times New Roman"/>
          <w:sz w:val="28"/>
          <w:szCs w:val="28"/>
        </w:rPr>
        <w:tab/>
      </w:r>
    </w:p>
    <w:p w:rsidR="00997FD3" w:rsidRPr="002E3630"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2E3630">
        <w:rPr>
          <w:rFonts w:ascii="Times New Roman" w:hAnsi="Times New Roman"/>
          <w:sz w:val="28"/>
          <w:szCs w:val="28"/>
          <w:lang w:val="en-US"/>
        </w:rPr>
        <w:t>N</w:t>
      </w:r>
      <w:r w:rsidRPr="002E3630">
        <w:rPr>
          <w:rFonts w:ascii="Times New Roman" w:hAnsi="Times New Roman"/>
          <w:sz w:val="28"/>
          <w:szCs w:val="28"/>
        </w:rPr>
        <w:t xml:space="preserve"> от 15.03.1995 г. № 1-345/95 о передаче недвижимого имущества в собственность и др.).</w:t>
      </w:r>
    </w:p>
    <w:p w:rsidR="00997FD3" w:rsidRPr="002E3630"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w:t>
      </w:r>
      <w:r>
        <w:rPr>
          <w:rFonts w:ascii="Times New Roman" w:hAnsi="Times New Roman"/>
          <w:sz w:val="28"/>
          <w:szCs w:val="28"/>
        </w:rPr>
        <w:t>март</w:t>
      </w:r>
      <w:r w:rsidRPr="002E3630">
        <w:rPr>
          <w:rFonts w:ascii="Times New Roman" w:hAnsi="Times New Roman"/>
          <w:sz w:val="28"/>
          <w:szCs w:val="28"/>
        </w:rPr>
        <w:t xml:space="preserve"> 2018 г., договор купли-продажи от 19 февраля 2018 г. и т.д.</w:t>
      </w:r>
    </w:p>
    <w:p w:rsidR="00997FD3" w:rsidRPr="002E3630"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на лиц, замещающих (занимающих):</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97FD3" w:rsidRPr="002E3630" w:rsidRDefault="00997F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97FD3" w:rsidRPr="002E3630" w:rsidRDefault="00997F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 иных лиц в случаях, предусмотренных федеральными законами.</w:t>
      </w:r>
    </w:p>
    <w:p w:rsidR="00997FD3" w:rsidRPr="002E3630"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997FD3" w:rsidRPr="002E3630" w:rsidRDefault="00997FD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997FD3" w:rsidRPr="002E3630" w:rsidRDefault="00997FD3" w:rsidP="002E3630">
      <w:pPr>
        <w:pStyle w:val="ListParagraph"/>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997FD3" w:rsidRPr="002E3630"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2E3630">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997FD3" w:rsidRPr="002E3630"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997FD3" w:rsidRPr="002E3630" w:rsidRDefault="00997FD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w:t>
      </w:r>
      <w:r w:rsidRPr="002E3630" w:rsidDel="00896545">
        <w:rPr>
          <w:rFonts w:ascii="Times New Roman" w:hAnsi="Times New Roman"/>
          <w:sz w:val="28"/>
          <w:szCs w:val="28"/>
        </w:rPr>
        <w:t xml:space="preserve"> </w:t>
      </w:r>
      <w:r w:rsidRPr="002E3630">
        <w:rPr>
          <w:rFonts w:ascii="Times New Roman" w:hAnsi="Times New Roman"/>
          <w:sz w:val="28"/>
          <w:szCs w:val="28"/>
        </w:rPr>
        <w:t>(указанные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color w:val="000000"/>
          <w:sz w:val="28"/>
          <w:szCs w:val="28"/>
        </w:rPr>
        <w:t>При заполнении графы</w:t>
      </w:r>
      <w:r w:rsidRPr="002E3630">
        <w:rPr>
          <w:rFonts w:ascii="Times New Roman" w:hAnsi="Times New Roman"/>
          <w:b/>
          <w:color w:val="000000"/>
          <w:sz w:val="28"/>
          <w:szCs w:val="28"/>
        </w:rPr>
        <w:t xml:space="preserve"> «Место регистрации» </w:t>
      </w:r>
      <w:r w:rsidRPr="002E3630">
        <w:rPr>
          <w:rFonts w:ascii="Times New Roman" w:hAnsi="Times New Roman"/>
          <w:color w:val="000000"/>
          <w:sz w:val="28"/>
          <w:szCs w:val="28"/>
        </w:rPr>
        <w:t xml:space="preserve">указывается наименование органа внутренних дел, осуществившего </w:t>
      </w:r>
      <w:r w:rsidRPr="002E3630">
        <w:rPr>
          <w:rFonts w:ascii="Times New Roman" w:hAnsi="Times New Roman"/>
          <w:sz w:val="28"/>
          <w:szCs w:val="28"/>
        </w:rPr>
        <w:t xml:space="preserve">регистрационный учет транспортного средства, например </w:t>
      </w:r>
      <w:hyperlink r:id="rId17" w:history="1">
        <w:r w:rsidRPr="002E3630">
          <w:rPr>
            <w:rFonts w:ascii="Times New Roman" w:hAnsi="Times New Roman"/>
            <w:bCs/>
            <w:sz w:val="28"/>
            <w:szCs w:val="28"/>
            <w:lang w:eastAsia="ru-RU"/>
          </w:rPr>
          <w:t>МО ГИБДД ТНРЭР № 2 ГУ МВД России по г. Москве</w:t>
        </w:r>
      </w:hyperlink>
      <w:r w:rsidRPr="002E3630">
        <w:rPr>
          <w:rFonts w:ascii="Times New Roman" w:hAnsi="Times New Roman"/>
          <w:sz w:val="28"/>
          <w:szCs w:val="28"/>
          <w:lang w:eastAsia="ru-RU"/>
        </w:rPr>
        <w:t xml:space="preserve">, </w:t>
      </w:r>
      <w:hyperlink r:id="rId18" w:history="1">
        <w:r w:rsidRPr="002E3630">
          <w:rPr>
            <w:rFonts w:ascii="Times New Roman" w:hAnsi="Times New Roman"/>
            <w:bCs/>
            <w:sz w:val="28"/>
            <w:szCs w:val="28"/>
            <w:lang w:eastAsia="ru-RU"/>
          </w:rPr>
          <w:t>ОГИБДД ММО МВД России «Шалинский</w:t>
        </w:r>
      </w:hyperlink>
      <w:r w:rsidRPr="002E3630">
        <w:rPr>
          <w:rFonts w:ascii="Times New Roman" w:hAnsi="Times New Roman"/>
          <w:sz w:val="28"/>
          <w:szCs w:val="28"/>
          <w:lang w:eastAsia="ru-RU"/>
        </w:rPr>
        <w:t xml:space="preserve">», </w:t>
      </w:r>
      <w:hyperlink r:id="rId19" w:history="1">
        <w:r w:rsidRPr="002E3630">
          <w:rPr>
            <w:rFonts w:ascii="Times New Roman" w:hAnsi="Times New Roman"/>
            <w:bCs/>
            <w:sz w:val="28"/>
            <w:szCs w:val="28"/>
            <w:lang w:eastAsia="ru-RU"/>
          </w:rPr>
          <w:t>ОГИБДД ММО МВД России по Новолялинскому району</w:t>
        </w:r>
      </w:hyperlink>
      <w:r w:rsidRPr="002E3630">
        <w:rPr>
          <w:rFonts w:ascii="Times New Roman" w:hAnsi="Times New Roman"/>
          <w:sz w:val="28"/>
          <w:szCs w:val="28"/>
          <w:lang w:eastAsia="ru-RU"/>
        </w:rPr>
        <w:t xml:space="preserve">, </w:t>
      </w:r>
      <w:r w:rsidRPr="002E3630">
        <w:rPr>
          <w:rFonts w:ascii="Times New Roman" w:hAnsi="Times New Roman"/>
          <w:sz w:val="28"/>
          <w:szCs w:val="28"/>
        </w:rPr>
        <w:t>3 отд. МОТОТРЭР ГИБДД УВД по ЦАО г. Москвы</w:t>
      </w:r>
      <w:r w:rsidRPr="002E3630">
        <w:rPr>
          <w:rFonts w:ascii="Times New Roman" w:hAnsi="Times New Roman"/>
          <w:sz w:val="28"/>
          <w:szCs w:val="28"/>
          <w:lang w:eastAsia="ru-RU"/>
        </w:rPr>
        <w:t xml:space="preserve"> и т.д. Указанные данные заполняются </w:t>
      </w:r>
      <w:r w:rsidRPr="002E3630">
        <w:rPr>
          <w:rFonts w:ascii="Times New Roman" w:hAnsi="Times New Roman"/>
          <w:color w:val="000000"/>
          <w:sz w:val="28"/>
          <w:szCs w:val="28"/>
        </w:rPr>
        <w:t xml:space="preserve">согласно </w:t>
      </w:r>
      <w:r w:rsidRPr="002E3630">
        <w:rPr>
          <w:rFonts w:ascii="Times New Roman" w:hAnsi="Times New Roman"/>
          <w:sz w:val="28"/>
          <w:szCs w:val="28"/>
        </w:rPr>
        <w:t>паспорту транспортного средства.</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997FD3" w:rsidRPr="00E00F6B" w:rsidRDefault="00997FD3" w:rsidP="009D662F">
      <w:pPr>
        <w:pStyle w:val="ListParagraph"/>
        <w:ind w:left="0" w:firstLine="851"/>
        <w:rPr>
          <w:rFonts w:ascii="Times New Roman" w:hAnsi="Times New Roman"/>
          <w:sz w:val="28"/>
          <w:szCs w:val="28"/>
        </w:rPr>
      </w:pPr>
    </w:p>
    <w:p w:rsidR="00997FD3" w:rsidRPr="00E00F6B" w:rsidRDefault="00997F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997FD3" w:rsidRDefault="00997FD3" w:rsidP="009D662F">
      <w:pPr>
        <w:ind w:firstLine="851"/>
        <w:jc w:val="center"/>
        <w:rPr>
          <w:rFonts w:ascii="Times New Roman" w:hAnsi="Times New Roman"/>
          <w:b/>
          <w:sz w:val="28"/>
          <w:szCs w:val="28"/>
        </w:rPr>
      </w:pPr>
    </w:p>
    <w:p w:rsidR="00997FD3" w:rsidRPr="002E3630" w:rsidRDefault="00997FD3" w:rsidP="002E3630">
      <w:pPr>
        <w:pStyle w:val="ListParagraph"/>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997FD3" w:rsidRPr="002E3630" w:rsidRDefault="00997FD3" w:rsidP="002E3630">
      <w:pPr>
        <w:autoSpaceDE w:val="0"/>
        <w:autoSpaceDN w:val="0"/>
        <w:adjustRightInd w:val="0"/>
        <w:ind w:firstLine="567"/>
        <w:outlineLvl w:val="1"/>
        <w:rPr>
          <w:rStyle w:val="BodyTextChar"/>
          <w:rFonts w:ascii="Times New Roman" w:hAnsi="Times New Roman"/>
          <w:color w:val="000000"/>
          <w:sz w:val="28"/>
          <w:szCs w:val="28"/>
        </w:rPr>
      </w:pPr>
      <w:r w:rsidRPr="002E3630">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Pr>
          <w:rFonts w:ascii="Times New Roman" w:hAnsi="Times New Roman"/>
          <w:sz w:val="28"/>
          <w:szCs w:val="28"/>
        </w:rPr>
        <w:t>владельца счета</w:t>
      </w:r>
      <w:r w:rsidRPr="002E3630">
        <w:rPr>
          <w:rFonts w:ascii="Times New Roman" w:hAnsi="Times New Roman"/>
          <w:sz w:val="28"/>
          <w:szCs w:val="28"/>
        </w:rPr>
        <w:t>;</w:t>
      </w:r>
    </w:p>
    <w:p w:rsidR="00997FD3" w:rsidRPr="002E3630" w:rsidRDefault="00997FD3" w:rsidP="008B3253">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p>
    <w:p w:rsidR="00997FD3" w:rsidRPr="002E3630" w:rsidRDefault="00997FD3" w:rsidP="002E3630">
      <w:pPr>
        <w:pStyle w:val="ListParagraph"/>
        <w:ind w:left="0" w:firstLine="567"/>
        <w:rPr>
          <w:rFonts w:ascii="Times New Roman" w:hAnsi="Times New Roman"/>
          <w:sz w:val="28"/>
          <w:szCs w:val="28"/>
        </w:rPr>
      </w:pPr>
      <w:r>
        <w:rPr>
          <w:rFonts w:ascii="Times New Roman" w:hAnsi="Times New Roman"/>
          <w:sz w:val="28"/>
          <w:szCs w:val="28"/>
        </w:rPr>
        <w:t>6</w:t>
      </w:r>
      <w:r w:rsidRPr="002E3630">
        <w:rPr>
          <w:rFonts w:ascii="Times New Roman" w:hAnsi="Times New Roman"/>
          <w:sz w:val="28"/>
          <w:szCs w:val="28"/>
        </w:rPr>
        <w:t>) </w:t>
      </w:r>
      <w:r>
        <w:rPr>
          <w:rFonts w:ascii="Times New Roman" w:hAnsi="Times New Roman"/>
          <w:sz w:val="28"/>
          <w:szCs w:val="28"/>
        </w:rPr>
        <w:t>вклады (счета) в драгоценных металлах</w:t>
      </w:r>
      <w:r w:rsidRPr="002E3630">
        <w:rPr>
          <w:rFonts w:ascii="Times New Roman" w:hAnsi="Times New Roman"/>
          <w:sz w:val="28"/>
          <w:szCs w:val="28"/>
        </w:rPr>
        <w:t xml:space="preserve"> (в том числе указывается вид счета и металл, в котором он открыт).</w:t>
      </w:r>
    </w:p>
    <w:p w:rsidR="00997FD3" w:rsidRPr="002E3630" w:rsidRDefault="00997FD3" w:rsidP="002E3630">
      <w:pPr>
        <w:pStyle w:val="CommentText"/>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Pr>
          <w:rFonts w:ascii="Times New Roman" w:hAnsi="Times New Roman"/>
          <w:sz w:val="28"/>
          <w:szCs w:val="28"/>
        </w:rPr>
        <w:t>вкладе (счете) в драгоценных металлах</w:t>
      </w:r>
      <w:r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0" w:history="1">
        <w:r w:rsidRPr="002E3630">
          <w:rPr>
            <w:rFonts w:ascii="Times New Roman" w:hAnsi="Times New Roman"/>
            <w:color w:val="0000FF"/>
            <w:sz w:val="28"/>
            <w:szCs w:val="28"/>
            <w:u w:val="single"/>
          </w:rPr>
          <w:t>http://www.cbr.ru/hd_base/?PrtId=metall_base_new</w:t>
        </w:r>
      </w:hyperlink>
      <w:r>
        <w:rPr>
          <w:rFonts w:ascii="Times New Roman" w:hAnsi="Times New Roman"/>
          <w:sz w:val="28"/>
          <w:szCs w:val="28"/>
        </w:rPr>
        <w:t>.</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 в данном разделе не указываются следующие счета:</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997FD3" w:rsidRPr="002E3630" w:rsidRDefault="00997FD3" w:rsidP="002E3630">
      <w:pPr>
        <w:pStyle w:val="ListParagraph"/>
        <w:ind w:left="0" w:firstLine="567"/>
        <w:rPr>
          <w:rFonts w:ascii="Times New Roman" w:hAnsi="Times New Roman"/>
          <w:sz w:val="28"/>
          <w:szCs w:val="28"/>
        </w:rPr>
      </w:pPr>
      <w:r>
        <w:rPr>
          <w:rFonts w:ascii="Times New Roman" w:hAnsi="Times New Roman"/>
          <w:sz w:val="28"/>
          <w:szCs w:val="28"/>
        </w:rPr>
        <w:t>4</w:t>
      </w:r>
      <w:r w:rsidRPr="002E3630">
        <w:rPr>
          <w:rFonts w:ascii="Times New Roman" w:hAnsi="Times New Roman"/>
          <w:sz w:val="28"/>
          <w:szCs w:val="28"/>
        </w:rPr>
        <w:t>) 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97FD3" w:rsidRPr="002E3630" w:rsidRDefault="00997FD3" w:rsidP="002E3630">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доверительного управления;</w:t>
      </w:r>
    </w:p>
    <w:p w:rsidR="00997FD3" w:rsidRDefault="00997FD3" w:rsidP="0068555C">
      <w:pPr>
        <w:pStyle w:val="ListParagraph"/>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Pr>
          <w:rFonts w:ascii="Times New Roman" w:hAnsi="Times New Roman"/>
          <w:sz w:val="28"/>
          <w:szCs w:val="28"/>
        </w:rPr>
        <w:t xml:space="preserve">норм Гражданского кодекса Российской Федерации, иных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997FD3" w:rsidRPr="002E3630" w:rsidRDefault="00997FD3" w:rsidP="002E3630">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997FD3" w:rsidRPr="002E3630" w:rsidRDefault="00997FD3"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 xml:space="preserve">В графе «Дата открытия счета» </w:t>
      </w:r>
      <w:r w:rsidRPr="002E3630">
        <w:rPr>
          <w:rStyle w:val="BodyTextChar"/>
          <w:rFonts w:ascii="Times New Roman" w:hAnsi="Times New Roman"/>
          <w:color w:val="000000"/>
          <w:sz w:val="28"/>
          <w:szCs w:val="28"/>
        </w:rPr>
        <w:t xml:space="preserve">не допускается указание даты выпуска (перевыпуска) платежной карты. </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1"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 </w:t>
      </w:r>
    </w:p>
    <w:p w:rsidR="00997FD3" w:rsidRPr="002E3630" w:rsidRDefault="00997FD3" w:rsidP="002E3630">
      <w:pPr>
        <w:ind w:firstLine="567"/>
        <w:rPr>
          <w:rFonts w:ascii="Times New Roman" w:hAnsi="Times New Roman"/>
          <w:sz w:val="28"/>
          <w:szCs w:val="28"/>
        </w:rPr>
      </w:pPr>
      <w:r w:rsidRPr="002E3630">
        <w:rPr>
          <w:rFonts w:ascii="Times New Roman" w:hAnsi="Times New Roman"/>
          <w:sz w:val="28"/>
          <w:szCs w:val="28"/>
        </w:rPr>
        <w:t>При этом в данной графе следует сделать специальную пометку «Выписка от _______ №           прилагается на    л.».</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997FD3" w:rsidRPr="002E3630" w:rsidRDefault="00997FD3" w:rsidP="002E3630">
      <w:pPr>
        <w:pStyle w:val="ListParagraph"/>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997FD3" w:rsidRPr="002E3630" w:rsidRDefault="00997FD3"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r w:rsidRPr="002E3630">
        <w:rPr>
          <w:rStyle w:val="BodyTextChar"/>
          <w:rFonts w:ascii="Times New Roman" w:hAnsi="Times New Roman"/>
          <w:color w:val="000000"/>
          <w:sz w:val="28"/>
          <w:szCs w:val="28"/>
        </w:rPr>
        <w:t xml:space="preserve"> </w:t>
      </w:r>
    </w:p>
    <w:p w:rsidR="00997FD3" w:rsidRPr="002E3630" w:rsidRDefault="00997FD3" w:rsidP="002E3630">
      <w:pPr>
        <w:pStyle w:val="ListParagraph"/>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997FD3" w:rsidRPr="002E3630" w:rsidRDefault="00997FD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997FD3" w:rsidRPr="002E3630" w:rsidRDefault="00997FD3" w:rsidP="002E3630">
      <w:pPr>
        <w:pStyle w:val="ListParagraph"/>
        <w:ind w:left="0" w:firstLine="567"/>
        <w:rPr>
          <w:rStyle w:val="BodyTextChar"/>
          <w:rFonts w:ascii="Times New Roman" w:hAnsi="Times New Roman"/>
          <w:sz w:val="28"/>
          <w:szCs w:val="28"/>
        </w:rPr>
      </w:pPr>
      <w:r w:rsidRPr="002E3630">
        <w:rPr>
          <w:rStyle w:val="BodyTextChar"/>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97FD3" w:rsidRPr="002E3630" w:rsidRDefault="00997FD3" w:rsidP="002E3630">
      <w:pPr>
        <w:pStyle w:val="ListParagraph"/>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997FD3" w:rsidRDefault="00997FD3" w:rsidP="002E3630">
      <w:pPr>
        <w:pStyle w:val="ListParagraph"/>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335"/>
      </w:tblGrid>
      <w:tr w:rsidR="00997FD3" w:rsidTr="00B9189B">
        <w:tc>
          <w:tcPr>
            <w:tcW w:w="2235" w:type="dxa"/>
          </w:tcPr>
          <w:p w:rsidR="00997FD3" w:rsidRPr="00B9189B" w:rsidRDefault="00997FD3" w:rsidP="00B9189B">
            <w:pPr>
              <w:pStyle w:val="ListParagraph"/>
              <w:ind w:left="0" w:firstLine="0"/>
              <w:rPr>
                <w:rFonts w:ascii="Times New Roman" w:hAnsi="Times New Roman"/>
                <w:sz w:val="28"/>
              </w:rPr>
            </w:pPr>
            <w:r w:rsidRPr="00B9189B">
              <w:rPr>
                <w:rFonts w:ascii="Times New Roman" w:hAnsi="Times New Roman"/>
                <w:sz w:val="28"/>
              </w:rPr>
              <w:t>Расчетная (дебетовая)</w:t>
            </w:r>
          </w:p>
        </w:tc>
        <w:tc>
          <w:tcPr>
            <w:tcW w:w="7335" w:type="dxa"/>
          </w:tcPr>
          <w:p w:rsidR="00997FD3" w:rsidRPr="00B9189B" w:rsidRDefault="00997FD3" w:rsidP="00B9189B">
            <w:pPr>
              <w:pStyle w:val="ListParagraph"/>
              <w:ind w:left="0" w:firstLine="0"/>
              <w:rPr>
                <w:rFonts w:ascii="Times New Roman" w:hAnsi="Times New Roman"/>
                <w:sz w:val="28"/>
              </w:rPr>
            </w:pPr>
            <w:r w:rsidRPr="00B9189B">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97FD3" w:rsidTr="00B9189B">
        <w:tc>
          <w:tcPr>
            <w:tcW w:w="2235" w:type="dxa"/>
          </w:tcPr>
          <w:p w:rsidR="00997FD3" w:rsidRPr="00B9189B" w:rsidRDefault="00997FD3" w:rsidP="00B9189B">
            <w:pPr>
              <w:pStyle w:val="ListParagraph"/>
              <w:ind w:left="0" w:firstLine="0"/>
              <w:rPr>
                <w:rFonts w:ascii="Times New Roman" w:hAnsi="Times New Roman"/>
                <w:sz w:val="28"/>
              </w:rPr>
            </w:pPr>
            <w:r w:rsidRPr="00B9189B">
              <w:rPr>
                <w:rFonts w:ascii="Times New Roman" w:hAnsi="Times New Roman"/>
                <w:sz w:val="28"/>
              </w:rPr>
              <w:t>Кредитная</w:t>
            </w:r>
          </w:p>
        </w:tc>
        <w:tc>
          <w:tcPr>
            <w:tcW w:w="7335" w:type="dxa"/>
          </w:tcPr>
          <w:p w:rsidR="00997FD3" w:rsidRPr="00B9189B" w:rsidRDefault="00997FD3" w:rsidP="00B9189B">
            <w:pPr>
              <w:pStyle w:val="ListParagraph"/>
              <w:ind w:left="0" w:firstLine="0"/>
              <w:rPr>
                <w:rFonts w:ascii="Times New Roman" w:hAnsi="Times New Roman"/>
                <w:sz w:val="28"/>
              </w:rPr>
            </w:pPr>
            <w:r w:rsidRPr="00B9189B">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B9189B">
              <w:rPr>
                <w:rFonts w:ascii="Times New Roman" w:hAnsi="Times New Roman"/>
                <w:sz w:val="28"/>
              </w:rPr>
              <w:br/>
              <w:t xml:space="preserve">денежных средств, предоставленных кредитной </w:t>
            </w:r>
            <w:r w:rsidRPr="00B9189B">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997FD3" w:rsidRDefault="00997FD3" w:rsidP="002E3630">
      <w:pPr>
        <w:pStyle w:val="ListParagraph"/>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997FD3" w:rsidRPr="00697A72" w:rsidRDefault="00997FD3"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Pr>
          <w:rFonts w:ascii="Times New Roman" w:hAnsi="Times New Roman"/>
          <w:sz w:val="28"/>
        </w:rPr>
        <w:t>равен или превышает</w:t>
      </w:r>
      <w:r w:rsidRPr="00697A72">
        <w:rPr>
          <w:rFonts w:ascii="Times New Roman" w:hAnsi="Times New Roman"/>
          <w:sz w:val="28"/>
        </w:rPr>
        <w:t xml:space="preserve"> </w:t>
      </w:r>
      <w:r>
        <w:rPr>
          <w:rFonts w:ascii="Times New Roman" w:hAnsi="Times New Roman"/>
          <w:sz w:val="28"/>
        </w:rPr>
        <w:t>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997FD3" w:rsidRDefault="00997FD3"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Pr>
          <w:rFonts w:ascii="Times New Roman" w:hAnsi="Times New Roman"/>
          <w:sz w:val="28"/>
        </w:rPr>
        <w:t>, равное или превышающее 500  000 руб.,</w:t>
      </w:r>
      <w:r w:rsidRPr="00697A72">
        <w:rPr>
          <w:rFonts w:ascii="Times New Roman" w:hAnsi="Times New Roman"/>
          <w:sz w:val="28"/>
        </w:rPr>
        <w:t xml:space="preserve"> необходимо указать в подразделе 6.2 справки.</w:t>
      </w:r>
    </w:p>
    <w:p w:rsidR="00997FD3" w:rsidRDefault="00997FD3" w:rsidP="002E3630">
      <w:pPr>
        <w:pStyle w:val="ListParagraph"/>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97FD3" w:rsidRDefault="00997FD3" w:rsidP="00016F61">
      <w:pPr>
        <w:pStyle w:val="ListParagraph"/>
        <w:numPr>
          <w:ilvl w:val="0"/>
          <w:numId w:val="1"/>
        </w:numPr>
        <w:ind w:left="0" w:firstLine="567"/>
        <w:rPr>
          <w:rFonts w:ascii="Times New Roman" w:hAnsi="Times New Roman"/>
          <w:sz w:val="28"/>
          <w:szCs w:val="28"/>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05750F">
        <w:rPr>
          <w:rFonts w:ascii="Times New Roman" w:hAnsi="Times New Roman"/>
          <w:sz w:val="28"/>
          <w:szCs w:val="28"/>
        </w:rPr>
        <w:t>наличи</w:t>
      </w:r>
      <w:r>
        <w:rPr>
          <w:rFonts w:ascii="Times New Roman" w:hAnsi="Times New Roman"/>
          <w:sz w:val="28"/>
          <w:szCs w:val="28"/>
        </w:rPr>
        <w:t>я</w:t>
      </w:r>
      <w:r w:rsidRPr="0005750F">
        <w:rPr>
          <w:rFonts w:ascii="Times New Roman" w:hAnsi="Times New Roman"/>
          <w:sz w:val="28"/>
          <w:szCs w:val="28"/>
        </w:rPr>
        <w:t xml:space="preserve"> только денежных </w:t>
      </w:r>
      <w:r>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997FD3" w:rsidRDefault="00997FD3" w:rsidP="00016F61">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997FD3" w:rsidRPr="00016F61" w:rsidRDefault="00997FD3" w:rsidP="00016F61">
      <w:pPr>
        <w:pStyle w:val="ListParagraph"/>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997FD3" w:rsidRPr="00016F61" w:rsidRDefault="00997FD3"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997FD3" w:rsidRPr="00016F61" w:rsidRDefault="00997FD3"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997FD3" w:rsidRPr="00016F61" w:rsidRDefault="00997FD3"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997FD3" w:rsidRPr="00016F61" w:rsidRDefault="00997FD3" w:rsidP="002E3630">
      <w:pPr>
        <w:pStyle w:val="ListParagraph"/>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997FD3" w:rsidRPr="0005750F"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97FD3" w:rsidRPr="0005750F"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997FD3" w:rsidRPr="0005750F" w:rsidRDefault="00997FD3" w:rsidP="002E3630">
      <w:pPr>
        <w:pStyle w:val="ListParagraph"/>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Pr>
          <w:rFonts w:ascii="Times New Roman" w:hAnsi="Times New Roman"/>
          <w:sz w:val="28"/>
          <w:szCs w:val="28"/>
        </w:rPr>
        <w:t xml:space="preserve"> об отзыве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2" w:history="1">
        <w:r w:rsidRPr="006569C6">
          <w:rPr>
            <w:rStyle w:val="Hyperlink"/>
            <w:rFonts w:ascii="Times New Roman" w:hAnsi="Times New Roman"/>
            <w:sz w:val="28"/>
            <w:szCs w:val="28"/>
          </w:rPr>
          <w:t>http://cbr.ru/credit/likvidbase/</w:t>
        </w:r>
      </w:hyperlink>
      <w:r w:rsidRPr="0005750F">
        <w:rPr>
          <w:rFonts w:ascii="Times New Roman" w:hAnsi="Times New Roman"/>
          <w:sz w:val="28"/>
          <w:szCs w:val="28"/>
        </w:rPr>
        <w:t xml:space="preserve">. </w:t>
      </w:r>
    </w:p>
    <w:p w:rsidR="00997FD3" w:rsidRDefault="00997FD3" w:rsidP="009D662F">
      <w:pPr>
        <w:ind w:firstLine="851"/>
        <w:jc w:val="center"/>
        <w:rPr>
          <w:rFonts w:ascii="Times New Roman" w:hAnsi="Times New Roman"/>
          <w:sz w:val="28"/>
          <w:szCs w:val="28"/>
        </w:rPr>
      </w:pPr>
    </w:p>
    <w:p w:rsidR="00997FD3" w:rsidRDefault="00997FD3" w:rsidP="009D662F">
      <w:pPr>
        <w:ind w:firstLine="851"/>
        <w:jc w:val="center"/>
        <w:rPr>
          <w:rFonts w:ascii="Times New Roman" w:hAnsi="Times New Roman"/>
          <w:sz w:val="28"/>
          <w:szCs w:val="28"/>
        </w:rPr>
      </w:pPr>
    </w:p>
    <w:p w:rsidR="00997FD3" w:rsidRDefault="00997FD3" w:rsidP="009D662F">
      <w:pPr>
        <w:ind w:firstLine="851"/>
        <w:jc w:val="center"/>
        <w:rPr>
          <w:rFonts w:ascii="Times New Roman" w:hAnsi="Times New Roman"/>
          <w:sz w:val="28"/>
          <w:szCs w:val="28"/>
        </w:rPr>
      </w:pPr>
    </w:p>
    <w:p w:rsidR="00997FD3" w:rsidRPr="00386D93" w:rsidRDefault="00997FD3" w:rsidP="009D662F">
      <w:pPr>
        <w:ind w:firstLine="851"/>
        <w:jc w:val="center"/>
        <w:rPr>
          <w:rFonts w:ascii="Times New Roman" w:hAnsi="Times New Roman"/>
          <w:sz w:val="28"/>
          <w:szCs w:val="28"/>
        </w:rPr>
      </w:pPr>
      <w:r>
        <w:rPr>
          <w:rFonts w:ascii="Times New Roman" w:hAnsi="Times New Roman"/>
          <w:sz w:val="28"/>
          <w:szCs w:val="28"/>
        </w:rPr>
        <w:t xml:space="preserve"> </w:t>
      </w:r>
    </w:p>
    <w:p w:rsidR="00997FD3" w:rsidRPr="00E00F6B" w:rsidRDefault="00997F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997FD3" w:rsidRPr="00E00F6B" w:rsidRDefault="00997FD3" w:rsidP="009D662F">
      <w:pPr>
        <w:ind w:firstLine="851"/>
        <w:jc w:val="center"/>
        <w:rPr>
          <w:rFonts w:ascii="Times New Roman" w:hAnsi="Times New Roman"/>
          <w:sz w:val="28"/>
          <w:szCs w:val="28"/>
        </w:rPr>
      </w:pPr>
    </w:p>
    <w:p w:rsidR="00997FD3"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997FD3" w:rsidRPr="00E00F6B" w:rsidRDefault="00997FD3" w:rsidP="00E96148">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подразделе 5.1 или 5.2 соответственно.</w:t>
      </w:r>
    </w:p>
    <w:p w:rsidR="00997FD3" w:rsidRPr="00E00F6B" w:rsidRDefault="00997F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997FD3" w:rsidRPr="00E00F6B" w:rsidRDefault="00997FD3" w:rsidP="002E3630">
      <w:pPr>
        <w:tabs>
          <w:tab w:val="left" w:pos="426"/>
        </w:tabs>
        <w:ind w:firstLine="567"/>
        <w:rPr>
          <w:rFonts w:ascii="Times New Roman" w:hAnsi="Times New Roman"/>
          <w:sz w:val="28"/>
          <w:szCs w:val="28"/>
        </w:rPr>
      </w:pPr>
      <w:r w:rsidRPr="00E00F6B">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997FD3" w:rsidRPr="00E00F6B" w:rsidRDefault="00997FD3" w:rsidP="002E3630">
      <w:pPr>
        <w:pStyle w:val="ListParagraph"/>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997FD3" w:rsidRPr="00E00F6B" w:rsidRDefault="00997FD3" w:rsidP="002E3630">
      <w:pPr>
        <w:pStyle w:val="ListParagraph"/>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Pr="00E00F6B">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997FD3" w:rsidRPr="00E00F6B" w:rsidRDefault="00997FD3" w:rsidP="002E3630">
      <w:pPr>
        <w:pStyle w:val="ListParagraph"/>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997FD3" w:rsidRPr="00E96148" w:rsidRDefault="00997FD3" w:rsidP="00E96148">
      <w:pPr>
        <w:pStyle w:val="ListParagraph"/>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997FD3" w:rsidRPr="00E00F6B" w:rsidRDefault="00997FD3" w:rsidP="00767EB3">
      <w:pPr>
        <w:pStyle w:val="ListParagraph"/>
        <w:ind w:left="0"/>
        <w:rPr>
          <w:rFonts w:ascii="Times New Roman" w:hAnsi="Times New Roman"/>
          <w:sz w:val="24"/>
          <w:szCs w:val="28"/>
        </w:rPr>
      </w:pPr>
    </w:p>
    <w:p w:rsidR="00997FD3" w:rsidRPr="00E00F6B" w:rsidRDefault="00997F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997FD3" w:rsidRPr="00E00F6B" w:rsidRDefault="00997FD3" w:rsidP="009D662F">
      <w:pPr>
        <w:ind w:firstLine="851"/>
        <w:jc w:val="center"/>
        <w:rPr>
          <w:rFonts w:ascii="Times New Roman" w:hAnsi="Times New Roman"/>
          <w:sz w:val="24"/>
          <w:szCs w:val="28"/>
        </w:rPr>
      </w:pPr>
    </w:p>
    <w:p w:rsidR="00997FD3" w:rsidRPr="00E00F6B" w:rsidRDefault="00997F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w:t>
      </w:r>
      <w:r>
        <w:rPr>
          <w:rFonts w:ascii="Times New Roman" w:hAnsi="Times New Roman"/>
          <w:sz w:val="28"/>
          <w:szCs w:val="28"/>
        </w:rPr>
        <w:t xml:space="preserve">непосредственно </w:t>
      </w:r>
      <w:r w:rsidRPr="00E00F6B">
        <w:rPr>
          <w:rFonts w:ascii="Times New Roman" w:hAnsi="Times New Roman"/>
          <w:sz w:val="28"/>
          <w:szCs w:val="28"/>
        </w:rPr>
        <w:t xml:space="preserve">находятся в пользовании служащего (работника) и (или) </w:t>
      </w:r>
      <w:r>
        <w:rPr>
          <w:rFonts w:ascii="Times New Roman" w:hAnsi="Times New Roman"/>
          <w:sz w:val="28"/>
          <w:szCs w:val="28"/>
        </w:rPr>
        <w:t>его супруги (супруга), несовершеннолетнего ребенка</w:t>
      </w:r>
      <w:r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p>
    <w:p w:rsidR="00997FD3" w:rsidRPr="00E00F6B" w:rsidRDefault="00997FD3" w:rsidP="002E3630">
      <w:pPr>
        <w:pStyle w:val="ListParagraph"/>
        <w:ind w:left="0" w:firstLine="567"/>
        <w:rPr>
          <w:rFonts w:ascii="Times New Roman" w:hAnsi="Times New Roman"/>
          <w:sz w:val="28"/>
          <w:szCs w:val="28"/>
        </w:rPr>
      </w:pPr>
      <w:r w:rsidRPr="00E00F6B">
        <w:rPr>
          <w:rFonts w:ascii="Times New Roman" w:hAnsi="Times New Roman"/>
          <w:sz w:val="28"/>
          <w:szCs w:val="28"/>
        </w:rPr>
        <w:t xml:space="preserve">Не требуется в </w:t>
      </w:r>
      <w:r>
        <w:rPr>
          <w:rFonts w:ascii="Times New Roman" w:hAnsi="Times New Roman"/>
          <w:sz w:val="28"/>
          <w:szCs w:val="28"/>
        </w:rPr>
        <w:t xml:space="preserve">данном подразделе </w:t>
      </w:r>
      <w:r w:rsidRPr="00E00F6B">
        <w:rPr>
          <w:rFonts w:ascii="Times New Roman" w:hAnsi="Times New Roman"/>
          <w:sz w:val="28"/>
          <w:szCs w:val="28"/>
        </w:rPr>
        <w:t>справк</w:t>
      </w:r>
      <w:r>
        <w:rPr>
          <w:rFonts w:ascii="Times New Roman" w:hAnsi="Times New Roman"/>
          <w:sz w:val="28"/>
          <w:szCs w:val="28"/>
        </w:rPr>
        <w:t>и</w:t>
      </w:r>
      <w:r w:rsidRPr="00E00F6B">
        <w:rPr>
          <w:rFonts w:ascii="Times New Roman" w:hAnsi="Times New Roman"/>
          <w:sz w:val="28"/>
          <w:szCs w:val="28"/>
        </w:rPr>
        <w:t xml:space="preserve"> одного из супругов указывать </w:t>
      </w:r>
      <w:r>
        <w:rPr>
          <w:rFonts w:ascii="Times New Roman" w:hAnsi="Times New Roman"/>
          <w:sz w:val="28"/>
          <w:szCs w:val="28"/>
        </w:rPr>
        <w:t xml:space="preserve">все </w:t>
      </w:r>
      <w:r w:rsidRPr="00E00F6B">
        <w:rPr>
          <w:rFonts w:ascii="Times New Roman" w:hAnsi="Times New Roman"/>
          <w:sz w:val="28"/>
          <w:szCs w:val="28"/>
        </w:rPr>
        <w:t>объекты недвижимости, находящиеся в собственности другого супруга, при условии, что эти объекты указаны в разделе 3.1 соответствующей справки</w:t>
      </w:r>
      <w:r>
        <w:rPr>
          <w:rFonts w:ascii="Times New Roman" w:hAnsi="Times New Roman"/>
          <w:sz w:val="28"/>
          <w:szCs w:val="28"/>
        </w:rPr>
        <w:t xml:space="preserve"> (аналогично в отношении несовершеннолетних детей)</w:t>
      </w:r>
      <w:r w:rsidRPr="00E00F6B">
        <w:rPr>
          <w:rFonts w:ascii="Times New Roman" w:hAnsi="Times New Roman"/>
          <w:sz w:val="28"/>
          <w:szCs w:val="28"/>
        </w:rPr>
        <w:t>.</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Pr>
          <w:rFonts w:ascii="Times New Roman" w:hAnsi="Times New Roman"/>
          <w:sz w:val="28"/>
          <w:szCs w:val="28"/>
        </w:rPr>
        <w:t>в отношении тех</w:t>
      </w:r>
      <w:r w:rsidRPr="00E00F6B">
        <w:rPr>
          <w:rFonts w:ascii="Times New Roman" w:hAnsi="Times New Roman"/>
          <w:sz w:val="28"/>
          <w:szCs w:val="28"/>
        </w:rPr>
        <w:t xml:space="preserve"> служащи</w:t>
      </w:r>
      <w:r>
        <w:rPr>
          <w:rFonts w:ascii="Times New Roman" w:hAnsi="Times New Roman"/>
          <w:sz w:val="28"/>
          <w:szCs w:val="28"/>
        </w:rPr>
        <w:t>х</w:t>
      </w:r>
      <w:r w:rsidRPr="00E00F6B">
        <w:rPr>
          <w:rFonts w:ascii="Times New Roman" w:hAnsi="Times New Roman"/>
          <w:sz w:val="28"/>
          <w:szCs w:val="28"/>
        </w:rPr>
        <w:t xml:space="preserve"> (работник</w:t>
      </w:r>
      <w:r>
        <w:rPr>
          <w:rFonts w:ascii="Times New Roman" w:hAnsi="Times New Roman"/>
          <w:sz w:val="28"/>
          <w:szCs w:val="28"/>
        </w:rPr>
        <w:t>ов</w:t>
      </w:r>
      <w:r w:rsidRPr="00E00F6B">
        <w:rPr>
          <w:rFonts w:ascii="Times New Roman" w:hAnsi="Times New Roman"/>
          <w:sz w:val="28"/>
          <w:szCs w:val="28"/>
        </w:rPr>
        <w:t xml:space="preserve">), </w:t>
      </w:r>
      <w:r>
        <w:rPr>
          <w:rFonts w:ascii="Times New Roman" w:hAnsi="Times New Roman"/>
          <w:sz w:val="28"/>
          <w:szCs w:val="28"/>
        </w:rPr>
        <w:t>их супруги (супруга) и несовершеннолетних детей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(найма, поднайма);</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6) принадлежащем на праве пожизненного наследуемого владения земельным участком.</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997FD3" w:rsidRPr="00E00F6B" w:rsidRDefault="00997FD3" w:rsidP="002E3630">
      <w:pPr>
        <w:pStyle w:val="ListParagraph"/>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97FD3" w:rsidRPr="00E00F6B" w:rsidRDefault="00997F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997FD3" w:rsidRPr="00E00F6B" w:rsidRDefault="00997F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Pr>
          <w:rFonts w:ascii="Times New Roman" w:hAnsi="Times New Roman"/>
        </w:rPr>
        <w:t xml:space="preserve"> (супруга)</w:t>
      </w:r>
      <w:r w:rsidRPr="00E00F6B">
        <w:rPr>
          <w:rFonts w:ascii="Times New Roman" w:hAnsi="Times New Roman"/>
        </w:rPr>
        <w:t>, сведения о том, что служащий (работник) пользуется долей объекта недвижимого имущества, принадлежащей на праве собственности его супруге, в подраздел</w:t>
      </w:r>
      <w:r>
        <w:rPr>
          <w:rFonts w:ascii="Times New Roman" w:hAnsi="Times New Roman"/>
        </w:rPr>
        <w:t> </w:t>
      </w:r>
      <w:r w:rsidRPr="00E00F6B">
        <w:rPr>
          <w:rFonts w:ascii="Times New Roman" w:hAnsi="Times New Roman"/>
        </w:rPr>
        <w:t xml:space="preserve">6.1. не вносятся. </w:t>
      </w:r>
    </w:p>
    <w:p w:rsidR="00997FD3" w:rsidRPr="00E00F6B" w:rsidRDefault="00997F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Pr>
          <w:rFonts w:ascii="Times New Roman" w:hAnsi="Times New Roman"/>
        </w:rPr>
        <w:t xml:space="preserve"> (супруга)</w:t>
      </w:r>
      <w:r w:rsidRPr="00E00F6B">
        <w:rPr>
          <w:rFonts w:ascii="Times New Roman" w:hAnsi="Times New Roman"/>
        </w:rPr>
        <w:t>.</w:t>
      </w:r>
    </w:p>
    <w:p w:rsidR="00997FD3" w:rsidRPr="00E00F6B" w:rsidRDefault="00997FD3" w:rsidP="002E3630">
      <w:pPr>
        <w:pStyle w:val="ListParagraph"/>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Pr="00E00F6B">
        <w:rPr>
          <w:rFonts w:ascii="Times New Roman" w:hAnsi="Times New Roman"/>
          <w:sz w:val="28"/>
          <w:szCs w:val="28"/>
        </w:rPr>
        <w:t xml:space="preserve"> имеющееся 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Pr>
          <w:rFonts w:ascii="Times New Roman" w:hAnsi="Times New Roman"/>
          <w:sz w:val="28"/>
          <w:szCs w:val="28"/>
        </w:rPr>
        <w:t>.</w:t>
      </w:r>
      <w:r w:rsidRPr="00E00F6B">
        <w:rPr>
          <w:rFonts w:ascii="Times New Roman" w:hAnsi="Times New Roman"/>
          <w:sz w:val="28"/>
          <w:szCs w:val="28"/>
        </w:rPr>
        <w:t>, кредитором или должником по которым является служащий (работник), его супруга (супруг), несовершеннолетний ребенок.</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997FD3" w:rsidRPr="00E00F6B" w:rsidRDefault="00997FD3"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997FD3" w:rsidRPr="00E00F6B" w:rsidRDefault="00997F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997FD3" w:rsidRDefault="00997F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Pr>
          <w:rFonts w:ascii="Times New Roman" w:hAnsi="Times New Roman"/>
          <w:sz w:val="28"/>
          <w:szCs w:val="28"/>
        </w:rPr>
        <w:t xml:space="preserve"> </w:t>
      </w:r>
      <w:r w:rsidRPr="00E00F6B">
        <w:rPr>
          <w:rFonts w:ascii="Times New Roman" w:hAnsi="Times New Roman"/>
          <w:sz w:val="28"/>
          <w:szCs w:val="28"/>
        </w:rPr>
        <w:t>заключил</w:t>
      </w:r>
      <w:r>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Pr>
          <w:rFonts w:ascii="Times New Roman" w:hAnsi="Times New Roman"/>
          <w:sz w:val="28"/>
          <w:szCs w:val="28"/>
        </w:rPr>
        <w:t> </w:t>
      </w:r>
      <w:r w:rsidRPr="00E00F6B">
        <w:rPr>
          <w:rFonts w:ascii="Times New Roman" w:hAnsi="Times New Roman"/>
          <w:sz w:val="28"/>
          <w:szCs w:val="28"/>
        </w:rPr>
        <w:t>Москва, Ленинский пр</w:t>
      </w:r>
      <w:r>
        <w:rPr>
          <w:rFonts w:ascii="Times New Roman" w:hAnsi="Times New Roman"/>
          <w:sz w:val="28"/>
          <w:szCs w:val="28"/>
        </w:rPr>
        <w:t>-</w:t>
      </w:r>
      <w:r w:rsidRPr="00E00F6B">
        <w:rPr>
          <w:rFonts w:ascii="Times New Roman" w:hAnsi="Times New Roman"/>
          <w:sz w:val="28"/>
          <w:szCs w:val="28"/>
        </w:rPr>
        <w:t>т, д.</w:t>
      </w:r>
      <w:r>
        <w:rPr>
          <w:rFonts w:ascii="Times New Roman" w:hAnsi="Times New Roman"/>
          <w:sz w:val="28"/>
          <w:szCs w:val="28"/>
        </w:rPr>
        <w:t> </w:t>
      </w:r>
      <w:r w:rsidRPr="00E00F6B">
        <w:rPr>
          <w:rFonts w:ascii="Times New Roman" w:hAnsi="Times New Roman"/>
          <w:sz w:val="28"/>
          <w:szCs w:val="28"/>
        </w:rPr>
        <w:t>8, кв.</w:t>
      </w:r>
      <w:r>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997FD3" w:rsidRPr="00E00F6B" w:rsidRDefault="00997FD3"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Pr>
          <w:rFonts w:ascii="Times New Roman" w:hAnsi="Times New Roman"/>
          <w:sz w:val="28"/>
          <w:szCs w:val="28"/>
        </w:rPr>
        <w:t xml:space="preserve"> с суммой процентов</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997FD3" w:rsidRPr="00E00F6B" w:rsidRDefault="00997F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случае если на отчетную дату размер обязательства (оставшийся непогашенным долг</w:t>
      </w:r>
      <w:r>
        <w:rPr>
          <w:rFonts w:ascii="Times New Roman" w:hAnsi="Times New Roman"/>
          <w:sz w:val="28"/>
          <w:szCs w:val="28"/>
        </w:rPr>
        <w:t xml:space="preserve"> с суммой процентов</w:t>
      </w:r>
      <w:r w:rsidRPr="00E00F6B">
        <w:rPr>
          <w:rFonts w:ascii="Times New Roman" w:hAnsi="Times New Roman"/>
          <w:sz w:val="28"/>
          <w:szCs w:val="28"/>
        </w:rPr>
        <w:t>) составил менее 500 000 рублей, то такое финансовое обязательство в справке не указывается.</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Pr="00E00F6B">
        <w:rPr>
          <w:rFonts w:ascii="Times New Roman" w:hAnsi="Times New Roman"/>
          <w:b/>
          <w:sz w:val="28"/>
          <w:szCs w:val="28"/>
        </w:rPr>
        <w:t>Условия обязательства</w:t>
      </w:r>
      <w:r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E00F6B">
        <w:rPr>
          <w:rFonts w:ascii="Times New Roman" w:hAnsi="Times New Roman"/>
          <w:color w:val="FF0000"/>
          <w:sz w:val="28"/>
          <w:szCs w:val="28"/>
        </w:rPr>
        <w:t xml:space="preserve"> </w:t>
      </w:r>
      <w:r w:rsidRPr="00E00F6B">
        <w:rPr>
          <w:rFonts w:ascii="Times New Roman" w:hAnsi="Times New Roman"/>
          <w:sz w:val="28"/>
          <w:szCs w:val="28"/>
        </w:rPr>
        <w:t>обязательства гарантии и поручительства.</w:t>
      </w:r>
    </w:p>
    <w:p w:rsidR="00997FD3" w:rsidRPr="00E00F6B" w:rsidRDefault="00997FD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Pr>
          <w:rFonts w:ascii="Times New Roman" w:hAnsi="Times New Roman"/>
          <w:sz w:val="28"/>
          <w:szCs w:val="28"/>
        </w:rPr>
        <w:t>.</w:t>
      </w:r>
      <w:r w:rsidRPr="00E00F6B">
        <w:rPr>
          <w:rFonts w:ascii="Times New Roman" w:hAnsi="Times New Roman"/>
          <w:sz w:val="28"/>
          <w:szCs w:val="28"/>
        </w:rPr>
        <w:t>);</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997FD3" w:rsidRPr="00E00F6B" w:rsidRDefault="00997FD3" w:rsidP="002E3630">
      <w:pPr>
        <w:pStyle w:val="ListParagraph"/>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997FD3" w:rsidRPr="00E00F6B" w:rsidRDefault="00997FD3" w:rsidP="002E3630">
      <w:pPr>
        <w:pStyle w:val="ListParagraph"/>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997FD3" w:rsidRPr="00E00F6B" w:rsidRDefault="00997FD3"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 xml:space="preserve">1) участие в долевом строительстве объекта недвижимости. </w:t>
      </w:r>
      <w:r w:rsidRPr="00E00F6B">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997FD3" w:rsidRPr="00E00F6B" w:rsidRDefault="00997F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97FD3" w:rsidRDefault="00997F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97FD3" w:rsidRDefault="00997FD3" w:rsidP="002E3630">
      <w:pPr>
        <w:pStyle w:val="ListParagraph"/>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E00F6B">
        <w:rPr>
          <w:rFonts w:ascii="Times New Roman" w:hAnsi="Times New Roman"/>
          <w:sz w:val="24"/>
          <w:szCs w:val="28"/>
        </w:rPr>
        <w:t xml:space="preserve"> </w:t>
      </w:r>
    </w:p>
    <w:p w:rsidR="00997FD3" w:rsidRDefault="00997FD3" w:rsidP="002E3630">
      <w:pPr>
        <w:ind w:firstLine="567"/>
        <w:rPr>
          <w:rFonts w:ascii="Times New Roman" w:hAnsi="Times New Roman"/>
          <w:sz w:val="28"/>
          <w:szCs w:val="28"/>
        </w:rPr>
      </w:pPr>
      <w:r w:rsidRPr="00F06684">
        <w:rPr>
          <w:rFonts w:ascii="Times New Roman" w:hAnsi="Times New Roman"/>
          <w:b/>
          <w:sz w:val="28"/>
          <w:szCs w:val="28"/>
        </w:rPr>
        <w:t>3) </w:t>
      </w:r>
      <w:r>
        <w:rPr>
          <w:rFonts w:ascii="Times New Roman" w:hAnsi="Times New Roman"/>
          <w:b/>
          <w:sz w:val="28"/>
          <w:szCs w:val="28"/>
        </w:rPr>
        <w:t>обязательства по договорам страхования</w:t>
      </w:r>
      <w:r w:rsidRPr="00F06684">
        <w:rPr>
          <w:rFonts w:ascii="Times New Roman" w:hAnsi="Times New Roman"/>
          <w:b/>
          <w:sz w:val="28"/>
          <w:szCs w:val="28"/>
        </w:rPr>
        <w:t xml:space="preserve"> жизни на случай смерти, дожития до определенного возраста или срока либо наст</w:t>
      </w:r>
      <w:r>
        <w:rPr>
          <w:rFonts w:ascii="Times New Roman" w:hAnsi="Times New Roman"/>
          <w:b/>
          <w:sz w:val="28"/>
          <w:szCs w:val="28"/>
        </w:rPr>
        <w:t>упления иного события; пенсионн</w:t>
      </w:r>
      <w:r w:rsidRPr="00F06684">
        <w:rPr>
          <w:rFonts w:ascii="Times New Roman" w:hAnsi="Times New Roman"/>
          <w:b/>
          <w:sz w:val="28"/>
          <w:szCs w:val="28"/>
        </w:rPr>
        <w:t xml:space="preserve">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997FD3" w:rsidRDefault="00997FD3" w:rsidP="002E3630">
      <w:pPr>
        <w:ind w:firstLine="567"/>
        <w:rPr>
          <w:rFonts w:ascii="Times New Roman" w:hAnsi="Times New Roman"/>
          <w:sz w:val="28"/>
          <w:szCs w:val="28"/>
        </w:rPr>
      </w:pPr>
      <w:r>
        <w:rPr>
          <w:rFonts w:ascii="Times New Roman" w:hAnsi="Times New Roman"/>
          <w:sz w:val="28"/>
          <w:szCs w:val="28"/>
        </w:rPr>
        <w:t xml:space="preserve">До осуществления страховой организацией 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997FD3" w:rsidRDefault="00997FD3" w:rsidP="002E3630">
      <w:pPr>
        <w:ind w:firstLine="567"/>
        <w:rPr>
          <w:rFonts w:ascii="Times New Roman" w:hAnsi="Times New Roman"/>
          <w:sz w:val="28"/>
          <w:szCs w:val="28"/>
        </w:rPr>
      </w:pPr>
      <w:r>
        <w:rPr>
          <w:rFonts w:ascii="Times New Roman" w:hAnsi="Times New Roman"/>
          <w:sz w:val="28"/>
          <w:szCs w:val="28"/>
        </w:rPr>
        <w:t>В</w:t>
      </w:r>
      <w:r w:rsidRPr="002813DF">
        <w:rPr>
          <w:rFonts w:ascii="Times New Roman" w:hAnsi="Times New Roman"/>
          <w:sz w:val="28"/>
          <w:szCs w:val="28"/>
        </w:rPr>
        <w:t xml:space="preserve"> графе 3 подраздела 6.2 справки указывается вторая сторона обязательства: должник, наименование юридического лица, адрес организации, с которой заключен </w:t>
      </w:r>
      <w:r>
        <w:rPr>
          <w:rFonts w:ascii="Times New Roman" w:hAnsi="Times New Roman"/>
          <w:sz w:val="28"/>
          <w:szCs w:val="28"/>
        </w:rPr>
        <w:t xml:space="preserve">соответствующий </w:t>
      </w:r>
      <w:r w:rsidRPr="002813DF">
        <w:rPr>
          <w:rFonts w:ascii="Times New Roman" w:hAnsi="Times New Roman"/>
          <w:sz w:val="28"/>
          <w:szCs w:val="28"/>
        </w:rPr>
        <w:t>договор, остальные графы заполняются также согласно ссылкам к данному разделу справки</w:t>
      </w:r>
      <w:r>
        <w:rPr>
          <w:rFonts w:ascii="Times New Roman" w:hAnsi="Times New Roman"/>
          <w:sz w:val="28"/>
          <w:szCs w:val="28"/>
        </w:rPr>
        <w:t xml:space="preserve">. </w:t>
      </w:r>
      <w:r w:rsidRPr="002813DF">
        <w:rPr>
          <w:rFonts w:ascii="Times New Roman" w:hAnsi="Times New Roman"/>
          <w:sz w:val="28"/>
          <w:szCs w:val="28"/>
        </w:rPr>
        <w:t>В графе 5 указываются сумма обязательства и размер обязательства по состоянию на отчетную дату, выраженные в рублевом эквиваленте.</w:t>
      </w:r>
    </w:p>
    <w:p w:rsidR="00997FD3" w:rsidRDefault="00997FD3" w:rsidP="002E3630">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997FD3" w:rsidRDefault="00997FD3" w:rsidP="00D526B3">
      <w:pPr>
        <w:ind w:firstLine="567"/>
        <w:rPr>
          <w:rFonts w:ascii="Times New Roman" w:hAnsi="Times New Roman"/>
          <w:sz w:val="28"/>
          <w:szCs w:val="28"/>
        </w:rPr>
      </w:pPr>
      <w:r>
        <w:rPr>
          <w:rFonts w:ascii="Times New Roman" w:hAnsi="Times New Roman"/>
          <w:sz w:val="28"/>
          <w:szCs w:val="28"/>
        </w:rPr>
        <w:t xml:space="preserve">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w:t>
      </w:r>
      <w:r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Pr>
          <w:rFonts w:ascii="Times New Roman" w:hAnsi="Times New Roman"/>
          <w:sz w:val="28"/>
          <w:szCs w:val="28"/>
        </w:rPr>
        <w:t>.</w:t>
      </w:r>
    </w:p>
    <w:p w:rsidR="00997FD3" w:rsidRDefault="00997FD3" w:rsidP="00D526B3">
      <w:pPr>
        <w:ind w:firstLine="567"/>
        <w:rPr>
          <w:rFonts w:ascii="Times New Roman" w:hAnsi="Times New Roman"/>
          <w:sz w:val="24"/>
          <w:szCs w:val="28"/>
        </w:rPr>
      </w:pPr>
    </w:p>
    <w:p w:rsidR="00997FD3" w:rsidRPr="00E00F6B" w:rsidRDefault="00997FD3"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997FD3" w:rsidRPr="00E00F6B" w:rsidRDefault="00997FD3" w:rsidP="00522B18">
      <w:pPr>
        <w:ind w:firstLine="851"/>
        <w:jc w:val="center"/>
        <w:rPr>
          <w:rFonts w:ascii="Times New Roman" w:hAnsi="Times New Roman"/>
          <w:sz w:val="24"/>
          <w:szCs w:val="28"/>
        </w:rPr>
      </w:pP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безвозмездной сделке можно отнести договор дарения.</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2E3630">
        <w:rPr>
          <w:rFonts w:ascii="Times New Roman" w:hAnsi="Times New Roman"/>
          <w:sz w:val="28"/>
          <w:szCs w:val="28"/>
        </w:rPr>
        <w:t xml:space="preserve">пунктом </w:t>
      </w:r>
      <w:r>
        <w:rPr>
          <w:rFonts w:ascii="Times New Roman" w:hAnsi="Times New Roman"/>
          <w:sz w:val="28"/>
          <w:szCs w:val="28"/>
        </w:rPr>
        <w:t>79</w:t>
      </w:r>
      <w:r w:rsidRPr="00E00F6B">
        <w:rPr>
          <w:rFonts w:ascii="Times New Roman" w:hAnsi="Times New Roman"/>
          <w:sz w:val="28"/>
          <w:szCs w:val="28"/>
        </w:rPr>
        <w:t xml:space="preserve"> настоящих Методических рекомендаций), местонахождение (адрес) в </w:t>
      </w:r>
      <w:r w:rsidRPr="002E3630">
        <w:rPr>
          <w:rFonts w:ascii="Times New Roman" w:hAnsi="Times New Roman"/>
          <w:sz w:val="28"/>
          <w:szCs w:val="28"/>
        </w:rPr>
        <w:t>соответствии с пунктами 8</w:t>
      </w:r>
      <w:r>
        <w:rPr>
          <w:rFonts w:ascii="Times New Roman" w:hAnsi="Times New Roman"/>
          <w:sz w:val="28"/>
          <w:szCs w:val="28"/>
        </w:rPr>
        <w:t>8</w:t>
      </w:r>
      <w:r w:rsidRPr="002E3630">
        <w:rPr>
          <w:rFonts w:ascii="Times New Roman" w:hAnsi="Times New Roman"/>
          <w:sz w:val="28"/>
          <w:szCs w:val="28"/>
        </w:rPr>
        <w:t>-</w:t>
      </w:r>
      <w:r>
        <w:rPr>
          <w:rFonts w:ascii="Times New Roman" w:hAnsi="Times New Roman"/>
          <w:sz w:val="28"/>
          <w:szCs w:val="28"/>
        </w:rPr>
        <w:t>8</w:t>
      </w:r>
      <w:r w:rsidRPr="002E3630">
        <w:rPr>
          <w:rFonts w:ascii="Times New Roman" w:hAnsi="Times New Roman"/>
          <w:sz w:val="28"/>
          <w:szCs w:val="28"/>
        </w:rPr>
        <w:t>9 настоящих</w:t>
      </w:r>
      <w:r w:rsidRPr="00E00F6B">
        <w:rPr>
          <w:rFonts w:ascii="Times New Roman" w:hAnsi="Times New Roman"/>
          <w:sz w:val="28"/>
          <w:szCs w:val="28"/>
        </w:rPr>
        <w:t xml:space="preserve"> Методических рекомендаций, площадь (кв. м) в </w:t>
      </w:r>
      <w:r w:rsidRPr="002E3630">
        <w:rPr>
          <w:rFonts w:ascii="Times New Roman" w:hAnsi="Times New Roman"/>
          <w:sz w:val="28"/>
          <w:szCs w:val="28"/>
        </w:rPr>
        <w:t>соответствии с пунктом 9</w:t>
      </w:r>
      <w:r>
        <w:rPr>
          <w:rFonts w:ascii="Times New Roman" w:hAnsi="Times New Roman"/>
          <w:sz w:val="28"/>
          <w:szCs w:val="28"/>
        </w:rPr>
        <w:t>0</w:t>
      </w:r>
      <w:r w:rsidRPr="002E3630">
        <w:rPr>
          <w:rFonts w:ascii="Times New Roman" w:hAnsi="Times New Roman"/>
          <w:sz w:val="28"/>
          <w:szCs w:val="28"/>
        </w:rPr>
        <w:t xml:space="preserve"> настоящих</w:t>
      </w:r>
      <w:r w:rsidRPr="00E00F6B">
        <w:rPr>
          <w:rFonts w:ascii="Times New Roman" w:hAnsi="Times New Roman"/>
          <w:sz w:val="28"/>
          <w:szCs w:val="28"/>
        </w:rPr>
        <w:t xml:space="preserve"> Методических рекомендаций.</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997FD3" w:rsidRPr="002E3630" w:rsidRDefault="00997FD3"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Для долей участия </w:t>
      </w:r>
      <w:r w:rsidRPr="002E3630">
        <w:rPr>
          <w:rFonts w:ascii="Times New Roman" w:hAnsi="Times New Roman"/>
          <w:sz w:val="28"/>
          <w:szCs w:val="28"/>
        </w:rPr>
        <w:t>в уставных капиталах коммерческих организаций и фондах</w:t>
      </w:r>
      <w:r w:rsidRPr="002E3630" w:rsidDel="00B2437B">
        <w:rPr>
          <w:rFonts w:ascii="Times New Roman" w:hAnsi="Times New Roman"/>
          <w:sz w:val="28"/>
          <w:szCs w:val="28"/>
        </w:rPr>
        <w:t xml:space="preserve"> </w:t>
      </w:r>
      <w:r w:rsidRPr="002E3630">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Pr>
          <w:rFonts w:ascii="Times New Roman" w:hAnsi="Times New Roman"/>
          <w:sz w:val="28"/>
          <w:szCs w:val="28"/>
        </w:rPr>
        <w:t xml:space="preserve">8 </w:t>
      </w:r>
      <w:r w:rsidRPr="002E3630">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 1</w:t>
      </w:r>
      <w:r>
        <w:rPr>
          <w:rFonts w:ascii="Times New Roman" w:hAnsi="Times New Roman"/>
          <w:sz w:val="28"/>
          <w:szCs w:val="28"/>
        </w:rPr>
        <w:t>29</w:t>
      </w:r>
      <w:r w:rsidRPr="002E3630">
        <w:rPr>
          <w:rFonts w:ascii="Times New Roman" w:hAnsi="Times New Roman"/>
          <w:sz w:val="28"/>
          <w:szCs w:val="28"/>
        </w:rPr>
        <w:t xml:space="preserve"> настоящих Методических рекомендаций, доли участия в соответствии с пунктом 13</w:t>
      </w:r>
      <w:r>
        <w:rPr>
          <w:rFonts w:ascii="Times New Roman" w:hAnsi="Times New Roman"/>
          <w:sz w:val="28"/>
          <w:szCs w:val="28"/>
        </w:rPr>
        <w:t>0</w:t>
      </w:r>
      <w:r w:rsidRPr="002E3630">
        <w:rPr>
          <w:rFonts w:ascii="Times New Roman" w:hAnsi="Times New Roman"/>
          <w:sz w:val="28"/>
          <w:szCs w:val="28"/>
        </w:rPr>
        <w:t xml:space="preserve"> настоящих Методических рекомендаций.</w:t>
      </w:r>
    </w:p>
    <w:p w:rsidR="00997FD3" w:rsidRPr="00E00F6B" w:rsidRDefault="00997FD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E00F6B">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997FD3" w:rsidRPr="00E00F6B" w:rsidRDefault="00997FD3" w:rsidP="002E3630">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997FD3" w:rsidRPr="00E00F6B" w:rsidRDefault="00997FD3" w:rsidP="002E3630">
      <w:pPr>
        <w:pStyle w:val="ListParagraph"/>
        <w:widowControl w:val="0"/>
        <w:numPr>
          <w:ilvl w:val="0"/>
          <w:numId w:val="1"/>
        </w:numPr>
        <w:autoSpaceDE w:val="0"/>
        <w:autoSpaceDN w:val="0"/>
        <w:adjustRightInd w:val="0"/>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sz w:val="28"/>
          <w:szCs w:val="28"/>
          <w:shd w:val="clear" w:color="auto" w:fill="auto"/>
        </w:rPr>
        <w:t xml:space="preserve">В графе «Основание отчуждения имущества» </w:t>
      </w:r>
      <w:r>
        <w:rPr>
          <w:rStyle w:val="BodyTextChar"/>
          <w:rFonts w:ascii="Times New Roman" w:hAnsi="Times New Roman"/>
          <w:sz w:val="28"/>
          <w:szCs w:val="28"/>
          <w:shd w:val="clear" w:color="auto" w:fill="auto"/>
        </w:rPr>
        <w:t xml:space="preserve">указываются </w:t>
      </w:r>
      <w:r w:rsidRPr="00E00F6B">
        <w:rPr>
          <w:rStyle w:val="BodyTextChar"/>
          <w:rFonts w:ascii="Times New Roman" w:hAnsi="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997FD3" w:rsidRPr="00E00F6B" w:rsidRDefault="00997FD3" w:rsidP="002E3630">
      <w:pPr>
        <w:ind w:firstLine="567"/>
        <w:rPr>
          <w:rFonts w:ascii="Times New Roman" w:hAnsi="Times New Roman"/>
          <w:b/>
          <w:color w:val="1F497D"/>
          <w:sz w:val="28"/>
          <w:szCs w:val="28"/>
        </w:rPr>
      </w:pPr>
    </w:p>
    <w:sectPr w:rsidR="00997FD3" w:rsidRPr="00E00F6B" w:rsidSect="002F0B18">
      <w:headerReference w:type="default" r:id="rId26"/>
      <w:pgSz w:w="11906" w:h="16838"/>
      <w:pgMar w:top="451" w:right="1134" w:bottom="709"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FD3" w:rsidRDefault="00997FD3" w:rsidP="00204BB5">
      <w:r>
        <w:separator/>
      </w:r>
    </w:p>
  </w:endnote>
  <w:endnote w:type="continuationSeparator" w:id="0">
    <w:p w:rsidR="00997FD3" w:rsidRDefault="00997FD3"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FD3" w:rsidRDefault="00997FD3" w:rsidP="00204BB5">
      <w:r>
        <w:separator/>
      </w:r>
    </w:p>
  </w:footnote>
  <w:footnote w:type="continuationSeparator" w:id="0">
    <w:p w:rsidR="00997FD3" w:rsidRDefault="00997FD3"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D3" w:rsidRDefault="00997FD3">
    <w:pPr>
      <w:pStyle w:val="Header"/>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8</w:t>
    </w:r>
    <w:r w:rsidRPr="00204BB5">
      <w:rPr>
        <w:rFonts w:ascii="Times New Roman" w:hAnsi="Times New Roman"/>
        <w:sz w:val="28"/>
        <w:szCs w:val="28"/>
      </w:rPr>
      <w:fldChar w:fldCharType="end"/>
    </w:r>
  </w:p>
  <w:p w:rsidR="00997FD3" w:rsidRDefault="00997F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F3F24B96"/>
    <w:lvl w:ilvl="0" w:tplc="0E1A7C38">
      <w:start w:val="1"/>
      <w:numFmt w:val="decimal"/>
      <w:lvlText w:val="%1."/>
      <w:lvlJc w:val="center"/>
      <w:pPr>
        <w:ind w:left="6249" w:hanging="720"/>
      </w:pPr>
      <w:rPr>
        <w:rFonts w:cs="Times New Roman" w:hint="default"/>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9">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1"/>
  </w:num>
  <w:num w:numId="3">
    <w:abstractNumId w:val="8"/>
  </w:num>
  <w:num w:numId="4">
    <w:abstractNumId w:val="3"/>
  </w:num>
  <w:num w:numId="5">
    <w:abstractNumId w:val="10"/>
  </w:num>
  <w:num w:numId="6">
    <w:abstractNumId w:val="4"/>
  </w:num>
  <w:num w:numId="7">
    <w:abstractNumId w:val="1"/>
  </w:num>
  <w:num w:numId="8">
    <w:abstractNumId w:val="7"/>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89D"/>
    <w:rsid w:val="00034D89"/>
    <w:rsid w:val="0003512D"/>
    <w:rsid w:val="000441D6"/>
    <w:rsid w:val="00051125"/>
    <w:rsid w:val="00054600"/>
    <w:rsid w:val="00055B6A"/>
    <w:rsid w:val="000560EE"/>
    <w:rsid w:val="0005750F"/>
    <w:rsid w:val="00057C18"/>
    <w:rsid w:val="00060D58"/>
    <w:rsid w:val="00061535"/>
    <w:rsid w:val="000619E2"/>
    <w:rsid w:val="00062026"/>
    <w:rsid w:val="000627D0"/>
    <w:rsid w:val="00062BDB"/>
    <w:rsid w:val="0006694D"/>
    <w:rsid w:val="0006695A"/>
    <w:rsid w:val="00067F80"/>
    <w:rsid w:val="0007038B"/>
    <w:rsid w:val="0007184E"/>
    <w:rsid w:val="000726F5"/>
    <w:rsid w:val="00074334"/>
    <w:rsid w:val="0007553A"/>
    <w:rsid w:val="000775CF"/>
    <w:rsid w:val="000811B2"/>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7279"/>
    <w:rsid w:val="000F2AED"/>
    <w:rsid w:val="000F7B5F"/>
    <w:rsid w:val="00102001"/>
    <w:rsid w:val="00102DCA"/>
    <w:rsid w:val="00104FB7"/>
    <w:rsid w:val="00105EFF"/>
    <w:rsid w:val="001075EF"/>
    <w:rsid w:val="00113C0F"/>
    <w:rsid w:val="00114C56"/>
    <w:rsid w:val="00115469"/>
    <w:rsid w:val="00123DC4"/>
    <w:rsid w:val="0012570F"/>
    <w:rsid w:val="00132994"/>
    <w:rsid w:val="00133AF0"/>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7BB"/>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0A4F"/>
    <w:rsid w:val="00252760"/>
    <w:rsid w:val="00253819"/>
    <w:rsid w:val="00253C73"/>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846"/>
    <w:rsid w:val="002C454B"/>
    <w:rsid w:val="002C50D4"/>
    <w:rsid w:val="002C707E"/>
    <w:rsid w:val="002D3D42"/>
    <w:rsid w:val="002D495C"/>
    <w:rsid w:val="002D6F1B"/>
    <w:rsid w:val="002D70F7"/>
    <w:rsid w:val="002D7EEE"/>
    <w:rsid w:val="002E10AA"/>
    <w:rsid w:val="002E30A9"/>
    <w:rsid w:val="002E3630"/>
    <w:rsid w:val="002E53FD"/>
    <w:rsid w:val="002F0702"/>
    <w:rsid w:val="002F0B18"/>
    <w:rsid w:val="002F6A0C"/>
    <w:rsid w:val="00303595"/>
    <w:rsid w:val="00305AAA"/>
    <w:rsid w:val="0031017B"/>
    <w:rsid w:val="003108EC"/>
    <w:rsid w:val="00310B1C"/>
    <w:rsid w:val="00310E87"/>
    <w:rsid w:val="003129BB"/>
    <w:rsid w:val="00313853"/>
    <w:rsid w:val="00314064"/>
    <w:rsid w:val="003143B5"/>
    <w:rsid w:val="00315441"/>
    <w:rsid w:val="00317EAE"/>
    <w:rsid w:val="003228FB"/>
    <w:rsid w:val="00322935"/>
    <w:rsid w:val="00324AE3"/>
    <w:rsid w:val="003252B2"/>
    <w:rsid w:val="003262A8"/>
    <w:rsid w:val="00326CD9"/>
    <w:rsid w:val="00332B9F"/>
    <w:rsid w:val="00332E1D"/>
    <w:rsid w:val="00333212"/>
    <w:rsid w:val="00336738"/>
    <w:rsid w:val="003372D5"/>
    <w:rsid w:val="00341F86"/>
    <w:rsid w:val="00344858"/>
    <w:rsid w:val="00345FD8"/>
    <w:rsid w:val="003474D2"/>
    <w:rsid w:val="00350859"/>
    <w:rsid w:val="00351641"/>
    <w:rsid w:val="00352667"/>
    <w:rsid w:val="0035322F"/>
    <w:rsid w:val="003546FE"/>
    <w:rsid w:val="00354B3F"/>
    <w:rsid w:val="00361647"/>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EF"/>
    <w:rsid w:val="003A6D70"/>
    <w:rsid w:val="003A6F1E"/>
    <w:rsid w:val="003B00B7"/>
    <w:rsid w:val="003C4654"/>
    <w:rsid w:val="003C4FAD"/>
    <w:rsid w:val="003C7D6B"/>
    <w:rsid w:val="003D0A79"/>
    <w:rsid w:val="003D4392"/>
    <w:rsid w:val="003D4D3E"/>
    <w:rsid w:val="003D6217"/>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8E6"/>
    <w:rsid w:val="00474C01"/>
    <w:rsid w:val="004759CE"/>
    <w:rsid w:val="0047779A"/>
    <w:rsid w:val="00477C1B"/>
    <w:rsid w:val="00481001"/>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503B9E"/>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A97"/>
    <w:rsid w:val="00555DF6"/>
    <w:rsid w:val="00557F31"/>
    <w:rsid w:val="00560493"/>
    <w:rsid w:val="005609E7"/>
    <w:rsid w:val="0056101C"/>
    <w:rsid w:val="005622F0"/>
    <w:rsid w:val="00563FDE"/>
    <w:rsid w:val="00565409"/>
    <w:rsid w:val="00565569"/>
    <w:rsid w:val="0057291E"/>
    <w:rsid w:val="0057385C"/>
    <w:rsid w:val="0057416D"/>
    <w:rsid w:val="00576037"/>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D45"/>
    <w:rsid w:val="005C5F86"/>
    <w:rsid w:val="005C69BB"/>
    <w:rsid w:val="005D34A5"/>
    <w:rsid w:val="005D3A42"/>
    <w:rsid w:val="005D455C"/>
    <w:rsid w:val="005D5CB2"/>
    <w:rsid w:val="005D5EC9"/>
    <w:rsid w:val="005E16A8"/>
    <w:rsid w:val="005E2B54"/>
    <w:rsid w:val="005E5669"/>
    <w:rsid w:val="005F2771"/>
    <w:rsid w:val="005F53E2"/>
    <w:rsid w:val="005F5810"/>
    <w:rsid w:val="006002D9"/>
    <w:rsid w:val="0060185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569C6"/>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76B6"/>
    <w:rsid w:val="00690F9F"/>
    <w:rsid w:val="00692297"/>
    <w:rsid w:val="006942BA"/>
    <w:rsid w:val="00697A72"/>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223"/>
    <w:rsid w:val="00707F78"/>
    <w:rsid w:val="00710B6F"/>
    <w:rsid w:val="007126A3"/>
    <w:rsid w:val="00716B91"/>
    <w:rsid w:val="0072056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044B"/>
    <w:rsid w:val="007A4BAE"/>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5BF7"/>
    <w:rsid w:val="007E6895"/>
    <w:rsid w:val="007F57FB"/>
    <w:rsid w:val="007F688D"/>
    <w:rsid w:val="00803F68"/>
    <w:rsid w:val="008111F2"/>
    <w:rsid w:val="00812C90"/>
    <w:rsid w:val="00813C8A"/>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6FD7"/>
    <w:rsid w:val="0085070C"/>
    <w:rsid w:val="0085224B"/>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FB2"/>
    <w:rsid w:val="008C0CA9"/>
    <w:rsid w:val="008C1538"/>
    <w:rsid w:val="008C23B3"/>
    <w:rsid w:val="008C3C32"/>
    <w:rsid w:val="008C7A67"/>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321"/>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97FD3"/>
    <w:rsid w:val="009A006E"/>
    <w:rsid w:val="009A0670"/>
    <w:rsid w:val="009A06E7"/>
    <w:rsid w:val="009A2DEB"/>
    <w:rsid w:val="009A70E5"/>
    <w:rsid w:val="009B0CE0"/>
    <w:rsid w:val="009B1AEB"/>
    <w:rsid w:val="009B221A"/>
    <w:rsid w:val="009B4564"/>
    <w:rsid w:val="009B5017"/>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7B10"/>
    <w:rsid w:val="00AC0C38"/>
    <w:rsid w:val="00AC4C89"/>
    <w:rsid w:val="00AC513A"/>
    <w:rsid w:val="00AC5BD1"/>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07827"/>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F78"/>
    <w:rsid w:val="00B41DAF"/>
    <w:rsid w:val="00B428FD"/>
    <w:rsid w:val="00B464C6"/>
    <w:rsid w:val="00B46D5B"/>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189B"/>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757B"/>
    <w:rsid w:val="00C1192E"/>
    <w:rsid w:val="00C14CB2"/>
    <w:rsid w:val="00C203FC"/>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7D7B"/>
    <w:rsid w:val="00C70D0B"/>
    <w:rsid w:val="00C70F1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3B87"/>
    <w:rsid w:val="00D3502F"/>
    <w:rsid w:val="00D3710C"/>
    <w:rsid w:val="00D37DDF"/>
    <w:rsid w:val="00D411B3"/>
    <w:rsid w:val="00D429DD"/>
    <w:rsid w:val="00D4399B"/>
    <w:rsid w:val="00D46207"/>
    <w:rsid w:val="00D47C20"/>
    <w:rsid w:val="00D5091F"/>
    <w:rsid w:val="00D51227"/>
    <w:rsid w:val="00D526B3"/>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B4F4F"/>
    <w:rsid w:val="00DC0152"/>
    <w:rsid w:val="00DC0159"/>
    <w:rsid w:val="00DC34F5"/>
    <w:rsid w:val="00DC44BD"/>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66E3"/>
    <w:rsid w:val="00E07212"/>
    <w:rsid w:val="00E13ABE"/>
    <w:rsid w:val="00E15531"/>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7DC"/>
    <w:rsid w:val="00E448ED"/>
    <w:rsid w:val="00E449AA"/>
    <w:rsid w:val="00E51D7A"/>
    <w:rsid w:val="00E5214C"/>
    <w:rsid w:val="00E52296"/>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2C1"/>
    <w:rsid w:val="00E925B8"/>
    <w:rsid w:val="00E9328D"/>
    <w:rsid w:val="00E9488F"/>
    <w:rsid w:val="00E952D0"/>
    <w:rsid w:val="00E96148"/>
    <w:rsid w:val="00E965C9"/>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3E23"/>
    <w:rsid w:val="00F142D8"/>
    <w:rsid w:val="00F14C97"/>
    <w:rsid w:val="00F168FD"/>
    <w:rsid w:val="00F16FF0"/>
    <w:rsid w:val="00F2161F"/>
    <w:rsid w:val="00F2290F"/>
    <w:rsid w:val="00F25402"/>
    <w:rsid w:val="00F26730"/>
    <w:rsid w:val="00F273C7"/>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58B6"/>
    <w:rsid w:val="00F8622B"/>
    <w:rsid w:val="00F863CA"/>
    <w:rsid w:val="00F87E68"/>
    <w:rsid w:val="00F90278"/>
    <w:rsid w:val="00F9027A"/>
    <w:rsid w:val="00F907C8"/>
    <w:rsid w:val="00F920A3"/>
    <w:rsid w:val="00F92661"/>
    <w:rsid w:val="00F97088"/>
    <w:rsid w:val="00FA0D9B"/>
    <w:rsid w:val="00FA1660"/>
    <w:rsid w:val="00FA4CA0"/>
    <w:rsid w:val="00FA5217"/>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F"/>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BB5"/>
    <w:pPr>
      <w:tabs>
        <w:tab w:val="center" w:pos="4677"/>
        <w:tab w:val="right" w:pos="9355"/>
      </w:tabs>
    </w:pPr>
  </w:style>
  <w:style w:type="character" w:customStyle="1" w:styleId="HeaderChar">
    <w:name w:val="Header Char"/>
    <w:basedOn w:val="DefaultParagraphFont"/>
    <w:link w:val="Header"/>
    <w:uiPriority w:val="99"/>
    <w:locked/>
    <w:rsid w:val="00204BB5"/>
    <w:rPr>
      <w:rFonts w:cs="Times New Roman"/>
    </w:rPr>
  </w:style>
  <w:style w:type="paragraph" w:styleId="Footer">
    <w:name w:val="footer"/>
    <w:basedOn w:val="Normal"/>
    <w:link w:val="FooterChar"/>
    <w:uiPriority w:val="99"/>
    <w:semiHidden/>
    <w:rsid w:val="00204BB5"/>
    <w:pPr>
      <w:tabs>
        <w:tab w:val="center" w:pos="4677"/>
        <w:tab w:val="right" w:pos="9355"/>
      </w:tabs>
    </w:pPr>
  </w:style>
  <w:style w:type="character" w:customStyle="1" w:styleId="FooterChar">
    <w:name w:val="Footer Char"/>
    <w:basedOn w:val="DefaultParagraphFont"/>
    <w:link w:val="Footer"/>
    <w:uiPriority w:val="99"/>
    <w:semiHidden/>
    <w:locked/>
    <w:rsid w:val="00204BB5"/>
    <w:rPr>
      <w:rFonts w:cs="Times New Roman"/>
    </w:rPr>
  </w:style>
  <w:style w:type="table" w:styleId="TableGrid">
    <w:name w:val="Table Grid"/>
    <w:basedOn w:val="TableNormal"/>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B85D9A"/>
    <w:rPr>
      <w:rFonts w:ascii="Calibri" w:hAnsi="Calibri"/>
      <w:shd w:val="clear" w:color="auto" w:fill="FFFFFF"/>
    </w:rPr>
  </w:style>
  <w:style w:type="paragraph" w:styleId="BodyText">
    <w:name w:val="Body Text"/>
    <w:basedOn w:val="Normal"/>
    <w:link w:val="BodyTextChar"/>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rsid w:val="00A34C20"/>
    <w:rPr>
      <w:lang w:eastAsia="en-US"/>
    </w:rPr>
  </w:style>
  <w:style w:type="character" w:customStyle="1" w:styleId="1">
    <w:name w:val="Основной текст Знак1"/>
    <w:basedOn w:val="DefaultParagraphFont"/>
    <w:uiPriority w:val="99"/>
    <w:semiHidden/>
    <w:rsid w:val="00B85D9A"/>
    <w:rPr>
      <w:rFonts w:cs="Times New Roman"/>
    </w:rPr>
  </w:style>
  <w:style w:type="paragraph" w:styleId="ListParagraph">
    <w:name w:val="List Paragraph"/>
    <w:basedOn w:val="Normal"/>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FC77D0"/>
    <w:rPr>
      <w:rFonts w:cs="Times New Roman"/>
    </w:rPr>
  </w:style>
  <w:style w:type="paragraph" w:styleId="NormalWeb">
    <w:name w:val="Normal (Web)"/>
    <w:basedOn w:val="Normal"/>
    <w:uiPriority w:val="99"/>
    <w:rsid w:val="00FC77D0"/>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6F1682"/>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F1682"/>
    <w:rPr>
      <w:rFonts w:ascii="Times New Roman" w:hAnsi="Times New Roman"/>
      <w:sz w:val="20"/>
      <w:lang w:eastAsia="ru-RU"/>
    </w:rPr>
  </w:style>
  <w:style w:type="character" w:styleId="FootnoteReference">
    <w:name w:val="footnote reference"/>
    <w:basedOn w:val="DefaultParagraphFont"/>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
    <w:name w:val="Основной текст_"/>
    <w:link w:val="10"/>
    <w:uiPriority w:val="99"/>
    <w:locked/>
    <w:rsid w:val="004D5C83"/>
    <w:rPr>
      <w:sz w:val="28"/>
      <w:shd w:val="clear" w:color="auto" w:fill="FFFFFF"/>
    </w:rPr>
  </w:style>
  <w:style w:type="paragraph" w:customStyle="1" w:styleId="10">
    <w:name w:val="Основной текст1"/>
    <w:basedOn w:val="Normal"/>
    <w:link w:val="a"/>
    <w:uiPriority w:val="99"/>
    <w:rsid w:val="004D5C83"/>
    <w:pPr>
      <w:shd w:val="clear" w:color="auto" w:fill="FFFFFF"/>
      <w:spacing w:after="420" w:line="240" w:lineRule="atLeast"/>
      <w:ind w:hanging="420"/>
      <w:jc w:val="center"/>
    </w:pPr>
    <w:rPr>
      <w:sz w:val="28"/>
      <w:szCs w:val="28"/>
      <w:lang w:eastAsia="ru-RU"/>
    </w:rPr>
  </w:style>
  <w:style w:type="paragraph" w:styleId="BalloonText">
    <w:name w:val="Balloon Text"/>
    <w:basedOn w:val="Normal"/>
    <w:link w:val="BalloonTextChar"/>
    <w:uiPriority w:val="99"/>
    <w:semiHidden/>
    <w:rsid w:val="00C33BE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33BEB"/>
    <w:rPr>
      <w:rFonts w:ascii="Tahoma" w:hAnsi="Tahoma"/>
      <w:sz w:val="16"/>
    </w:rPr>
  </w:style>
  <w:style w:type="character" w:styleId="CommentReference">
    <w:name w:val="annotation reference"/>
    <w:basedOn w:val="DefaultParagraphFont"/>
    <w:uiPriority w:val="99"/>
    <w:semiHidden/>
    <w:rsid w:val="003372D5"/>
    <w:rPr>
      <w:rFonts w:cs="Times New Roman"/>
      <w:sz w:val="16"/>
    </w:rPr>
  </w:style>
  <w:style w:type="paragraph" w:styleId="CommentText">
    <w:name w:val="annotation text"/>
    <w:basedOn w:val="Normal"/>
    <w:link w:val="CommentTextChar"/>
    <w:uiPriority w:val="99"/>
    <w:rsid w:val="003372D5"/>
    <w:rPr>
      <w:sz w:val="20"/>
      <w:szCs w:val="20"/>
      <w:lang w:eastAsia="ru-RU"/>
    </w:rPr>
  </w:style>
  <w:style w:type="character" w:customStyle="1" w:styleId="CommentTextChar">
    <w:name w:val="Comment Text Char"/>
    <w:basedOn w:val="DefaultParagraphFont"/>
    <w:link w:val="CommentText"/>
    <w:uiPriority w:val="99"/>
    <w:locked/>
    <w:rsid w:val="003372D5"/>
    <w:rPr>
      <w:sz w:val="20"/>
    </w:rPr>
  </w:style>
  <w:style w:type="paragraph" w:styleId="CommentSubject">
    <w:name w:val="annotation subject"/>
    <w:basedOn w:val="CommentText"/>
    <w:next w:val="CommentText"/>
    <w:link w:val="CommentSubjectChar"/>
    <w:uiPriority w:val="99"/>
    <w:semiHidden/>
    <w:rsid w:val="003372D5"/>
    <w:rPr>
      <w:b/>
      <w:bCs/>
    </w:rPr>
  </w:style>
  <w:style w:type="character" w:customStyle="1" w:styleId="CommentSubjectChar">
    <w:name w:val="Comment Subject Char"/>
    <w:basedOn w:val="CommentTextChar"/>
    <w:link w:val="CommentSubject"/>
    <w:uiPriority w:val="99"/>
    <w:semiHidden/>
    <w:locked/>
    <w:rsid w:val="003372D5"/>
    <w:rPr>
      <w:b/>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Revision">
    <w:name w:val="Revision"/>
    <w:hidden/>
    <w:uiPriority w:val="99"/>
    <w:semiHidden/>
    <w:rsid w:val="00247B5A"/>
    <w:rPr>
      <w:lang w:eastAsia="en-US"/>
    </w:rPr>
  </w:style>
  <w:style w:type="character" w:styleId="Hyperlink">
    <w:name w:val="Hyperlink"/>
    <w:basedOn w:val="DefaultParagraphFont"/>
    <w:uiPriority w:val="99"/>
    <w:rsid w:val="0048100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069886071">
      <w:marLeft w:val="0"/>
      <w:marRight w:val="0"/>
      <w:marTop w:val="0"/>
      <w:marBottom w:val="0"/>
      <w:divBdr>
        <w:top w:val="none" w:sz="0" w:space="0" w:color="auto"/>
        <w:left w:val="none" w:sz="0" w:space="0" w:color="auto"/>
        <w:bottom w:val="none" w:sz="0" w:space="0" w:color="auto"/>
        <w:right w:val="none" w:sz="0" w:space="0" w:color="auto"/>
      </w:divBdr>
      <w:divsChild>
        <w:div w:id="1069886110">
          <w:marLeft w:val="0"/>
          <w:marRight w:val="0"/>
          <w:marTop w:val="0"/>
          <w:marBottom w:val="0"/>
          <w:divBdr>
            <w:top w:val="none" w:sz="0" w:space="0" w:color="auto"/>
            <w:left w:val="none" w:sz="0" w:space="0" w:color="auto"/>
            <w:bottom w:val="none" w:sz="0" w:space="0" w:color="auto"/>
            <w:right w:val="none" w:sz="0" w:space="0" w:color="auto"/>
          </w:divBdr>
          <w:divsChild>
            <w:div w:id="1069886105">
              <w:marLeft w:val="0"/>
              <w:marRight w:val="0"/>
              <w:marTop w:val="0"/>
              <w:marBottom w:val="0"/>
              <w:divBdr>
                <w:top w:val="none" w:sz="0" w:space="0" w:color="auto"/>
                <w:left w:val="none" w:sz="0" w:space="0" w:color="auto"/>
                <w:bottom w:val="none" w:sz="0" w:space="0" w:color="auto"/>
                <w:right w:val="none" w:sz="0" w:space="0" w:color="auto"/>
              </w:divBdr>
              <w:divsChild>
                <w:div w:id="1069886099">
                  <w:marLeft w:val="0"/>
                  <w:marRight w:val="0"/>
                  <w:marTop w:val="0"/>
                  <w:marBottom w:val="0"/>
                  <w:divBdr>
                    <w:top w:val="none" w:sz="0" w:space="0" w:color="auto"/>
                    <w:left w:val="none" w:sz="0" w:space="0" w:color="auto"/>
                    <w:bottom w:val="none" w:sz="0" w:space="0" w:color="auto"/>
                    <w:right w:val="none" w:sz="0" w:space="0" w:color="auto"/>
                  </w:divBdr>
                  <w:divsChild>
                    <w:div w:id="1069886076">
                      <w:marLeft w:val="0"/>
                      <w:marRight w:val="0"/>
                      <w:marTop w:val="0"/>
                      <w:marBottom w:val="0"/>
                      <w:divBdr>
                        <w:top w:val="none" w:sz="0" w:space="0" w:color="auto"/>
                        <w:left w:val="none" w:sz="0" w:space="0" w:color="auto"/>
                        <w:bottom w:val="none" w:sz="0" w:space="0" w:color="auto"/>
                        <w:right w:val="none" w:sz="0" w:space="0" w:color="auto"/>
                      </w:divBdr>
                      <w:divsChild>
                        <w:div w:id="1069886077">
                          <w:marLeft w:val="0"/>
                          <w:marRight w:val="0"/>
                          <w:marTop w:val="0"/>
                          <w:marBottom w:val="0"/>
                          <w:divBdr>
                            <w:top w:val="none" w:sz="0" w:space="0" w:color="auto"/>
                            <w:left w:val="none" w:sz="0" w:space="0" w:color="auto"/>
                            <w:bottom w:val="none" w:sz="0" w:space="0" w:color="auto"/>
                            <w:right w:val="none" w:sz="0" w:space="0" w:color="auto"/>
                          </w:divBdr>
                          <w:divsChild>
                            <w:div w:id="1069886072">
                              <w:marLeft w:val="0"/>
                              <w:marRight w:val="0"/>
                              <w:marTop w:val="0"/>
                              <w:marBottom w:val="0"/>
                              <w:divBdr>
                                <w:top w:val="none" w:sz="0" w:space="0" w:color="auto"/>
                                <w:left w:val="none" w:sz="0" w:space="0" w:color="auto"/>
                                <w:bottom w:val="none" w:sz="0" w:space="0" w:color="auto"/>
                                <w:right w:val="none" w:sz="0" w:space="0" w:color="auto"/>
                              </w:divBdr>
                              <w:divsChild>
                                <w:div w:id="1069886082">
                                  <w:marLeft w:val="0"/>
                                  <w:marRight w:val="0"/>
                                  <w:marTop w:val="0"/>
                                  <w:marBottom w:val="0"/>
                                  <w:divBdr>
                                    <w:top w:val="none" w:sz="0" w:space="0" w:color="auto"/>
                                    <w:left w:val="none" w:sz="0" w:space="0" w:color="auto"/>
                                    <w:bottom w:val="none" w:sz="0" w:space="0" w:color="auto"/>
                                    <w:right w:val="none" w:sz="0" w:space="0" w:color="auto"/>
                                  </w:divBdr>
                                </w:div>
                                <w:div w:id="1069886084">
                                  <w:marLeft w:val="0"/>
                                  <w:marRight w:val="0"/>
                                  <w:marTop w:val="0"/>
                                  <w:marBottom w:val="0"/>
                                  <w:divBdr>
                                    <w:top w:val="none" w:sz="0" w:space="0" w:color="auto"/>
                                    <w:left w:val="none" w:sz="0" w:space="0" w:color="auto"/>
                                    <w:bottom w:val="none" w:sz="0" w:space="0" w:color="auto"/>
                                    <w:right w:val="none" w:sz="0" w:space="0" w:color="auto"/>
                                  </w:divBdr>
                                </w:div>
                              </w:divsChild>
                            </w:div>
                            <w:div w:id="1069886080">
                              <w:marLeft w:val="0"/>
                              <w:marRight w:val="0"/>
                              <w:marTop w:val="0"/>
                              <w:marBottom w:val="0"/>
                              <w:divBdr>
                                <w:top w:val="none" w:sz="0" w:space="0" w:color="auto"/>
                                <w:left w:val="none" w:sz="0" w:space="0" w:color="auto"/>
                                <w:bottom w:val="none" w:sz="0" w:space="0" w:color="auto"/>
                                <w:right w:val="none" w:sz="0" w:space="0" w:color="auto"/>
                              </w:divBdr>
                              <w:divsChild>
                                <w:div w:id="1069886073">
                                  <w:marLeft w:val="0"/>
                                  <w:marRight w:val="0"/>
                                  <w:marTop w:val="0"/>
                                  <w:marBottom w:val="0"/>
                                  <w:divBdr>
                                    <w:top w:val="none" w:sz="0" w:space="0" w:color="auto"/>
                                    <w:left w:val="none" w:sz="0" w:space="0" w:color="auto"/>
                                    <w:bottom w:val="none" w:sz="0" w:space="0" w:color="auto"/>
                                    <w:right w:val="none" w:sz="0" w:space="0" w:color="auto"/>
                                  </w:divBdr>
                                </w:div>
                                <w:div w:id="1069886102">
                                  <w:marLeft w:val="0"/>
                                  <w:marRight w:val="0"/>
                                  <w:marTop w:val="0"/>
                                  <w:marBottom w:val="0"/>
                                  <w:divBdr>
                                    <w:top w:val="none" w:sz="0" w:space="0" w:color="auto"/>
                                    <w:left w:val="none" w:sz="0" w:space="0" w:color="auto"/>
                                    <w:bottom w:val="none" w:sz="0" w:space="0" w:color="auto"/>
                                    <w:right w:val="none" w:sz="0" w:space="0" w:color="auto"/>
                                  </w:divBdr>
                                </w:div>
                              </w:divsChild>
                            </w:div>
                            <w:div w:id="1069886107">
                              <w:marLeft w:val="0"/>
                              <w:marRight w:val="0"/>
                              <w:marTop w:val="0"/>
                              <w:marBottom w:val="0"/>
                              <w:divBdr>
                                <w:top w:val="none" w:sz="0" w:space="0" w:color="auto"/>
                                <w:left w:val="none" w:sz="0" w:space="0" w:color="auto"/>
                                <w:bottom w:val="none" w:sz="0" w:space="0" w:color="auto"/>
                                <w:right w:val="none" w:sz="0" w:space="0" w:color="auto"/>
                              </w:divBdr>
                              <w:divsChild>
                                <w:div w:id="1069886079">
                                  <w:marLeft w:val="0"/>
                                  <w:marRight w:val="0"/>
                                  <w:marTop w:val="0"/>
                                  <w:marBottom w:val="0"/>
                                  <w:divBdr>
                                    <w:top w:val="none" w:sz="0" w:space="0" w:color="auto"/>
                                    <w:left w:val="none" w:sz="0" w:space="0" w:color="auto"/>
                                    <w:bottom w:val="none" w:sz="0" w:space="0" w:color="auto"/>
                                    <w:right w:val="none" w:sz="0" w:space="0" w:color="auto"/>
                                  </w:divBdr>
                                </w:div>
                                <w:div w:id="10698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886081">
      <w:marLeft w:val="0"/>
      <w:marRight w:val="0"/>
      <w:marTop w:val="0"/>
      <w:marBottom w:val="0"/>
      <w:divBdr>
        <w:top w:val="none" w:sz="0" w:space="0" w:color="auto"/>
        <w:left w:val="none" w:sz="0" w:space="0" w:color="auto"/>
        <w:bottom w:val="none" w:sz="0" w:space="0" w:color="auto"/>
        <w:right w:val="none" w:sz="0" w:space="0" w:color="auto"/>
      </w:divBdr>
    </w:div>
    <w:div w:id="1069886083">
      <w:marLeft w:val="0"/>
      <w:marRight w:val="0"/>
      <w:marTop w:val="0"/>
      <w:marBottom w:val="0"/>
      <w:divBdr>
        <w:top w:val="none" w:sz="0" w:space="0" w:color="auto"/>
        <w:left w:val="none" w:sz="0" w:space="0" w:color="auto"/>
        <w:bottom w:val="none" w:sz="0" w:space="0" w:color="auto"/>
        <w:right w:val="none" w:sz="0" w:space="0" w:color="auto"/>
      </w:divBdr>
    </w:div>
    <w:div w:id="1069886089">
      <w:marLeft w:val="0"/>
      <w:marRight w:val="0"/>
      <w:marTop w:val="0"/>
      <w:marBottom w:val="0"/>
      <w:divBdr>
        <w:top w:val="none" w:sz="0" w:space="0" w:color="auto"/>
        <w:left w:val="none" w:sz="0" w:space="0" w:color="auto"/>
        <w:bottom w:val="none" w:sz="0" w:space="0" w:color="auto"/>
        <w:right w:val="none" w:sz="0" w:space="0" w:color="auto"/>
      </w:divBdr>
      <w:divsChild>
        <w:div w:id="1069886078">
          <w:marLeft w:val="0"/>
          <w:marRight w:val="0"/>
          <w:marTop w:val="0"/>
          <w:marBottom w:val="0"/>
          <w:divBdr>
            <w:top w:val="none" w:sz="0" w:space="0" w:color="auto"/>
            <w:left w:val="none" w:sz="0" w:space="0" w:color="auto"/>
            <w:bottom w:val="none" w:sz="0" w:space="0" w:color="auto"/>
            <w:right w:val="none" w:sz="0" w:space="0" w:color="auto"/>
          </w:divBdr>
          <w:divsChild>
            <w:div w:id="1069886108">
              <w:marLeft w:val="0"/>
              <w:marRight w:val="0"/>
              <w:marTop w:val="0"/>
              <w:marBottom w:val="0"/>
              <w:divBdr>
                <w:top w:val="none" w:sz="0" w:space="0" w:color="auto"/>
                <w:left w:val="none" w:sz="0" w:space="0" w:color="auto"/>
                <w:bottom w:val="none" w:sz="0" w:space="0" w:color="auto"/>
                <w:right w:val="none" w:sz="0" w:space="0" w:color="auto"/>
              </w:divBdr>
              <w:divsChild>
                <w:div w:id="1069886088">
                  <w:marLeft w:val="0"/>
                  <w:marRight w:val="0"/>
                  <w:marTop w:val="0"/>
                  <w:marBottom w:val="0"/>
                  <w:divBdr>
                    <w:top w:val="none" w:sz="0" w:space="0" w:color="auto"/>
                    <w:left w:val="none" w:sz="0" w:space="0" w:color="auto"/>
                    <w:bottom w:val="none" w:sz="0" w:space="0" w:color="auto"/>
                    <w:right w:val="none" w:sz="0" w:space="0" w:color="auto"/>
                  </w:divBdr>
                  <w:divsChild>
                    <w:div w:id="1069886115">
                      <w:marLeft w:val="0"/>
                      <w:marRight w:val="0"/>
                      <w:marTop w:val="0"/>
                      <w:marBottom w:val="0"/>
                      <w:divBdr>
                        <w:top w:val="none" w:sz="0" w:space="0" w:color="auto"/>
                        <w:left w:val="none" w:sz="0" w:space="0" w:color="auto"/>
                        <w:bottom w:val="none" w:sz="0" w:space="0" w:color="auto"/>
                        <w:right w:val="none" w:sz="0" w:space="0" w:color="auto"/>
                      </w:divBdr>
                      <w:divsChild>
                        <w:div w:id="1069886109">
                          <w:marLeft w:val="0"/>
                          <w:marRight w:val="0"/>
                          <w:marTop w:val="0"/>
                          <w:marBottom w:val="0"/>
                          <w:divBdr>
                            <w:top w:val="none" w:sz="0" w:space="0" w:color="auto"/>
                            <w:left w:val="none" w:sz="0" w:space="0" w:color="auto"/>
                            <w:bottom w:val="none" w:sz="0" w:space="0" w:color="auto"/>
                            <w:right w:val="none" w:sz="0" w:space="0" w:color="auto"/>
                          </w:divBdr>
                          <w:divsChild>
                            <w:div w:id="1069886074">
                              <w:marLeft w:val="0"/>
                              <w:marRight w:val="0"/>
                              <w:marTop w:val="0"/>
                              <w:marBottom w:val="0"/>
                              <w:divBdr>
                                <w:top w:val="none" w:sz="0" w:space="0" w:color="auto"/>
                                <w:left w:val="none" w:sz="0" w:space="0" w:color="auto"/>
                                <w:bottom w:val="none" w:sz="0" w:space="0" w:color="auto"/>
                                <w:right w:val="none" w:sz="0" w:space="0" w:color="auto"/>
                              </w:divBdr>
                              <w:divsChild>
                                <w:div w:id="1069886087">
                                  <w:marLeft w:val="0"/>
                                  <w:marRight w:val="0"/>
                                  <w:marTop w:val="0"/>
                                  <w:marBottom w:val="0"/>
                                  <w:divBdr>
                                    <w:top w:val="none" w:sz="0" w:space="0" w:color="auto"/>
                                    <w:left w:val="none" w:sz="0" w:space="0" w:color="auto"/>
                                    <w:bottom w:val="none" w:sz="0" w:space="0" w:color="auto"/>
                                    <w:right w:val="none" w:sz="0" w:space="0" w:color="auto"/>
                                  </w:divBdr>
                                </w:div>
                                <w:div w:id="1069886097">
                                  <w:marLeft w:val="0"/>
                                  <w:marRight w:val="0"/>
                                  <w:marTop w:val="0"/>
                                  <w:marBottom w:val="0"/>
                                  <w:divBdr>
                                    <w:top w:val="none" w:sz="0" w:space="0" w:color="auto"/>
                                    <w:left w:val="none" w:sz="0" w:space="0" w:color="auto"/>
                                    <w:bottom w:val="none" w:sz="0" w:space="0" w:color="auto"/>
                                    <w:right w:val="none" w:sz="0" w:space="0" w:color="auto"/>
                                  </w:divBdr>
                                </w:div>
                              </w:divsChild>
                            </w:div>
                            <w:div w:id="1069886085">
                              <w:marLeft w:val="0"/>
                              <w:marRight w:val="0"/>
                              <w:marTop w:val="0"/>
                              <w:marBottom w:val="0"/>
                              <w:divBdr>
                                <w:top w:val="none" w:sz="0" w:space="0" w:color="auto"/>
                                <w:left w:val="none" w:sz="0" w:space="0" w:color="auto"/>
                                <w:bottom w:val="none" w:sz="0" w:space="0" w:color="auto"/>
                                <w:right w:val="none" w:sz="0" w:space="0" w:color="auto"/>
                              </w:divBdr>
                              <w:divsChild>
                                <w:div w:id="1069886086">
                                  <w:marLeft w:val="0"/>
                                  <w:marRight w:val="0"/>
                                  <w:marTop w:val="0"/>
                                  <w:marBottom w:val="0"/>
                                  <w:divBdr>
                                    <w:top w:val="none" w:sz="0" w:space="0" w:color="auto"/>
                                    <w:left w:val="none" w:sz="0" w:space="0" w:color="auto"/>
                                    <w:bottom w:val="none" w:sz="0" w:space="0" w:color="auto"/>
                                    <w:right w:val="none" w:sz="0" w:space="0" w:color="auto"/>
                                  </w:divBdr>
                                </w:div>
                                <w:div w:id="1069886113">
                                  <w:marLeft w:val="0"/>
                                  <w:marRight w:val="0"/>
                                  <w:marTop w:val="0"/>
                                  <w:marBottom w:val="0"/>
                                  <w:divBdr>
                                    <w:top w:val="none" w:sz="0" w:space="0" w:color="auto"/>
                                    <w:left w:val="none" w:sz="0" w:space="0" w:color="auto"/>
                                    <w:bottom w:val="none" w:sz="0" w:space="0" w:color="auto"/>
                                    <w:right w:val="none" w:sz="0" w:space="0" w:color="auto"/>
                                  </w:divBdr>
                                </w:div>
                              </w:divsChild>
                            </w:div>
                            <w:div w:id="1069886090">
                              <w:marLeft w:val="0"/>
                              <w:marRight w:val="0"/>
                              <w:marTop w:val="0"/>
                              <w:marBottom w:val="0"/>
                              <w:divBdr>
                                <w:top w:val="none" w:sz="0" w:space="0" w:color="auto"/>
                                <w:left w:val="none" w:sz="0" w:space="0" w:color="auto"/>
                                <w:bottom w:val="none" w:sz="0" w:space="0" w:color="auto"/>
                                <w:right w:val="none" w:sz="0" w:space="0" w:color="auto"/>
                              </w:divBdr>
                              <w:divsChild>
                                <w:div w:id="1069886075">
                                  <w:marLeft w:val="0"/>
                                  <w:marRight w:val="0"/>
                                  <w:marTop w:val="0"/>
                                  <w:marBottom w:val="0"/>
                                  <w:divBdr>
                                    <w:top w:val="none" w:sz="0" w:space="0" w:color="auto"/>
                                    <w:left w:val="none" w:sz="0" w:space="0" w:color="auto"/>
                                    <w:bottom w:val="none" w:sz="0" w:space="0" w:color="auto"/>
                                    <w:right w:val="none" w:sz="0" w:space="0" w:color="auto"/>
                                  </w:divBdr>
                                </w:div>
                              </w:divsChild>
                            </w:div>
                            <w:div w:id="1069886091">
                              <w:marLeft w:val="0"/>
                              <w:marRight w:val="0"/>
                              <w:marTop w:val="0"/>
                              <w:marBottom w:val="0"/>
                              <w:divBdr>
                                <w:top w:val="none" w:sz="0" w:space="0" w:color="auto"/>
                                <w:left w:val="none" w:sz="0" w:space="0" w:color="auto"/>
                                <w:bottom w:val="none" w:sz="0" w:space="0" w:color="auto"/>
                                <w:right w:val="none" w:sz="0" w:space="0" w:color="auto"/>
                              </w:divBdr>
                              <w:divsChild>
                                <w:div w:id="1069886092">
                                  <w:marLeft w:val="0"/>
                                  <w:marRight w:val="0"/>
                                  <w:marTop w:val="0"/>
                                  <w:marBottom w:val="0"/>
                                  <w:divBdr>
                                    <w:top w:val="none" w:sz="0" w:space="0" w:color="auto"/>
                                    <w:left w:val="none" w:sz="0" w:space="0" w:color="auto"/>
                                    <w:bottom w:val="none" w:sz="0" w:space="0" w:color="auto"/>
                                    <w:right w:val="none" w:sz="0" w:space="0" w:color="auto"/>
                                  </w:divBdr>
                                </w:div>
                                <w:div w:id="1069886106">
                                  <w:marLeft w:val="0"/>
                                  <w:marRight w:val="0"/>
                                  <w:marTop w:val="0"/>
                                  <w:marBottom w:val="0"/>
                                  <w:divBdr>
                                    <w:top w:val="none" w:sz="0" w:space="0" w:color="auto"/>
                                    <w:left w:val="none" w:sz="0" w:space="0" w:color="auto"/>
                                    <w:bottom w:val="none" w:sz="0" w:space="0" w:color="auto"/>
                                    <w:right w:val="none" w:sz="0" w:space="0" w:color="auto"/>
                                  </w:divBdr>
                                </w:div>
                              </w:divsChild>
                            </w:div>
                            <w:div w:id="1069886095">
                              <w:marLeft w:val="0"/>
                              <w:marRight w:val="0"/>
                              <w:marTop w:val="0"/>
                              <w:marBottom w:val="0"/>
                              <w:divBdr>
                                <w:top w:val="none" w:sz="0" w:space="0" w:color="auto"/>
                                <w:left w:val="none" w:sz="0" w:space="0" w:color="auto"/>
                                <w:bottom w:val="none" w:sz="0" w:space="0" w:color="auto"/>
                                <w:right w:val="none" w:sz="0" w:space="0" w:color="auto"/>
                              </w:divBdr>
                              <w:divsChild>
                                <w:div w:id="1069886100">
                                  <w:marLeft w:val="0"/>
                                  <w:marRight w:val="0"/>
                                  <w:marTop w:val="0"/>
                                  <w:marBottom w:val="0"/>
                                  <w:divBdr>
                                    <w:top w:val="none" w:sz="0" w:space="0" w:color="auto"/>
                                    <w:left w:val="none" w:sz="0" w:space="0" w:color="auto"/>
                                    <w:bottom w:val="none" w:sz="0" w:space="0" w:color="auto"/>
                                    <w:right w:val="none" w:sz="0" w:space="0" w:color="auto"/>
                                  </w:divBdr>
                                </w:div>
                                <w:div w:id="1069886101">
                                  <w:marLeft w:val="0"/>
                                  <w:marRight w:val="0"/>
                                  <w:marTop w:val="0"/>
                                  <w:marBottom w:val="0"/>
                                  <w:divBdr>
                                    <w:top w:val="none" w:sz="0" w:space="0" w:color="auto"/>
                                    <w:left w:val="none" w:sz="0" w:space="0" w:color="auto"/>
                                    <w:bottom w:val="none" w:sz="0" w:space="0" w:color="auto"/>
                                    <w:right w:val="none" w:sz="0" w:space="0" w:color="auto"/>
                                  </w:divBdr>
                                </w:div>
                              </w:divsChild>
                            </w:div>
                            <w:div w:id="1069886096">
                              <w:marLeft w:val="0"/>
                              <w:marRight w:val="0"/>
                              <w:marTop w:val="0"/>
                              <w:marBottom w:val="0"/>
                              <w:divBdr>
                                <w:top w:val="none" w:sz="0" w:space="0" w:color="auto"/>
                                <w:left w:val="none" w:sz="0" w:space="0" w:color="auto"/>
                                <w:bottom w:val="none" w:sz="0" w:space="0" w:color="auto"/>
                                <w:right w:val="none" w:sz="0" w:space="0" w:color="auto"/>
                              </w:divBdr>
                              <w:divsChild>
                                <w:div w:id="1069886111">
                                  <w:marLeft w:val="0"/>
                                  <w:marRight w:val="0"/>
                                  <w:marTop w:val="0"/>
                                  <w:marBottom w:val="0"/>
                                  <w:divBdr>
                                    <w:top w:val="none" w:sz="0" w:space="0" w:color="auto"/>
                                    <w:left w:val="none" w:sz="0" w:space="0" w:color="auto"/>
                                    <w:bottom w:val="none" w:sz="0" w:space="0" w:color="auto"/>
                                    <w:right w:val="none" w:sz="0" w:space="0" w:color="auto"/>
                                  </w:divBdr>
                                </w:div>
                                <w:div w:id="1069886112">
                                  <w:marLeft w:val="0"/>
                                  <w:marRight w:val="0"/>
                                  <w:marTop w:val="0"/>
                                  <w:marBottom w:val="0"/>
                                  <w:divBdr>
                                    <w:top w:val="none" w:sz="0" w:space="0" w:color="auto"/>
                                    <w:left w:val="none" w:sz="0" w:space="0" w:color="auto"/>
                                    <w:bottom w:val="none" w:sz="0" w:space="0" w:color="auto"/>
                                    <w:right w:val="none" w:sz="0" w:space="0" w:color="auto"/>
                                  </w:divBdr>
                                </w:div>
                              </w:divsChild>
                            </w:div>
                            <w:div w:id="1069886098">
                              <w:marLeft w:val="0"/>
                              <w:marRight w:val="0"/>
                              <w:marTop w:val="0"/>
                              <w:marBottom w:val="0"/>
                              <w:divBdr>
                                <w:top w:val="none" w:sz="0" w:space="0" w:color="auto"/>
                                <w:left w:val="none" w:sz="0" w:space="0" w:color="auto"/>
                                <w:bottom w:val="none" w:sz="0" w:space="0" w:color="auto"/>
                                <w:right w:val="none" w:sz="0" w:space="0" w:color="auto"/>
                              </w:divBdr>
                              <w:divsChild>
                                <w:div w:id="1069886093">
                                  <w:marLeft w:val="0"/>
                                  <w:marRight w:val="0"/>
                                  <w:marTop w:val="0"/>
                                  <w:marBottom w:val="0"/>
                                  <w:divBdr>
                                    <w:top w:val="none" w:sz="0" w:space="0" w:color="auto"/>
                                    <w:left w:val="none" w:sz="0" w:space="0" w:color="auto"/>
                                    <w:bottom w:val="none" w:sz="0" w:space="0" w:color="auto"/>
                                    <w:right w:val="none" w:sz="0" w:space="0" w:color="auto"/>
                                  </w:divBdr>
                                </w:div>
                                <w:div w:id="10698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886094">
      <w:marLeft w:val="0"/>
      <w:marRight w:val="0"/>
      <w:marTop w:val="0"/>
      <w:marBottom w:val="0"/>
      <w:divBdr>
        <w:top w:val="none" w:sz="0" w:space="0" w:color="auto"/>
        <w:left w:val="none" w:sz="0" w:space="0" w:color="auto"/>
        <w:bottom w:val="none" w:sz="0" w:space="0" w:color="auto"/>
        <w:right w:val="none" w:sz="0" w:space="0" w:color="auto"/>
      </w:divBdr>
    </w:div>
    <w:div w:id="1069886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styles" Target="styles.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5" Type="http://schemas.openxmlformats.org/officeDocument/2006/relationships/footnotes" Target="footnotes.xml"/><Relationship Id="rId15" Type="http://schemas.openxmlformats.org/officeDocument/2006/relationships/hyperlink" Target="https://gossluzhba.gov.ru/page/index/spravki_bk"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www.kremlin.ru/structure/additional/12" TargetMode="External"/><Relationship Id="rId22" Type="http://schemas.openxmlformats.org/officeDocument/2006/relationships/hyperlink" Target="http://cbr.ru/credit/likvidbas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43</Pages>
  <Words>16104</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KovalkovaEA</dc:creator>
  <cp:keywords/>
  <dc:description/>
  <cp:lastModifiedBy>Морозова</cp:lastModifiedBy>
  <cp:revision>3</cp:revision>
  <cp:lastPrinted>2018-12-26T07:50:00Z</cp:lastPrinted>
  <dcterms:created xsi:type="dcterms:W3CDTF">2019-01-14T07:59:00Z</dcterms:created>
  <dcterms:modified xsi:type="dcterms:W3CDTF">2019-01-14T08:00:00Z</dcterms:modified>
</cp:coreProperties>
</file>